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63C70" w14:textId="77777777" w:rsidR="00FD28D3" w:rsidRDefault="000007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1418"/>
          <w:tab w:val="left" w:pos="198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637"/>
        </w:tabs>
        <w:jc w:val="center"/>
        <w:rPr>
          <w:b/>
          <w:sz w:val="22"/>
          <w:lang w:eastAsia="cs-CZ" w:bidi="ar-SA"/>
        </w:rPr>
      </w:pPr>
      <w:r>
        <w:rPr>
          <w:b/>
          <w:noProof/>
          <w:sz w:val="24"/>
          <w:szCs w:val="20"/>
          <w:lang w:eastAsia="sk-SK" w:bidi="ar-SA"/>
        </w:rPr>
        <w:drawing>
          <wp:anchor distT="0" distB="0" distL="114300" distR="114300" simplePos="0" relativeHeight="251658241" behindDoc="0" locked="0" layoutInCell="1" allowOverlap="1" wp14:anchorId="6169047C" wp14:editId="14DDF5FF">
            <wp:simplePos x="0" y="0"/>
            <wp:positionH relativeFrom="column">
              <wp:posOffset>-548004</wp:posOffset>
            </wp:positionH>
            <wp:positionV relativeFrom="paragraph">
              <wp:posOffset>12700</wp:posOffset>
            </wp:positionV>
            <wp:extent cx="1569720" cy="575945"/>
            <wp:effectExtent l="0" t="0" r="0" b="0"/>
            <wp:wrapTight wrapText="bothSides">
              <wp:wrapPolygon edited="1">
                <wp:start x="-98" y="0"/>
                <wp:lineTo x="-98" y="21368"/>
                <wp:lineTo x="21600" y="21368"/>
                <wp:lineTo x="21600" y="0"/>
                <wp:lineTo x="-98" y="0"/>
              </wp:wrapPolygon>
            </wp:wrapTight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56972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0"/>
          <w:lang w:eastAsia="sk-SK" w:bidi="ar-SA"/>
        </w:rPr>
        <w:drawing>
          <wp:anchor distT="0" distB="0" distL="114300" distR="114300" simplePos="0" relativeHeight="251658242" behindDoc="0" locked="0" layoutInCell="1" allowOverlap="1" wp14:anchorId="2232EF29" wp14:editId="170DC23A">
            <wp:simplePos x="0" y="0"/>
            <wp:positionH relativeFrom="column">
              <wp:posOffset>4671060</wp:posOffset>
            </wp:positionH>
            <wp:positionV relativeFrom="paragraph">
              <wp:posOffset>12700</wp:posOffset>
            </wp:positionV>
            <wp:extent cx="1724660" cy="533400"/>
            <wp:effectExtent l="0" t="0" r="0" b="0"/>
            <wp:wrapTight wrapText="bothSides">
              <wp:wrapPolygon edited="1">
                <wp:start x="-60" y="0"/>
                <wp:lineTo x="-60" y="21396"/>
                <wp:lineTo x="21600" y="21396"/>
                <wp:lineTo x="21600" y="0"/>
                <wp:lineTo x="-60" y="0"/>
              </wp:wrapPolygon>
            </wp:wrapTight>
            <wp:docPr id="2" name="Obrázo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17246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2"/>
          <w:lang w:eastAsia="cs-CZ" w:bidi="ar-SA"/>
        </w:rPr>
        <w:t>Stredná priemyselná škola informačných technológií</w:t>
      </w:r>
    </w:p>
    <w:p w14:paraId="1EF96B75" w14:textId="77777777" w:rsidR="00FD28D3" w:rsidRDefault="000007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1985"/>
        </w:tabs>
        <w:ind w:firstLine="709"/>
        <w:jc w:val="center"/>
        <w:rPr>
          <w:b/>
          <w:sz w:val="22"/>
          <w:lang w:eastAsia="cs-CZ" w:bidi="ar-SA"/>
        </w:rPr>
      </w:pPr>
      <w:r>
        <w:rPr>
          <w:b/>
          <w:sz w:val="22"/>
          <w:lang w:eastAsia="cs-CZ" w:bidi="ar-SA"/>
        </w:rPr>
        <w:t>Ignáca Gessaya</w:t>
      </w:r>
    </w:p>
    <w:p w14:paraId="619C2804" w14:textId="77777777" w:rsidR="00FD28D3" w:rsidRDefault="000007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left" w:pos="1843"/>
        </w:tabs>
        <w:ind w:firstLine="709"/>
        <w:jc w:val="center"/>
        <w:rPr>
          <w:b/>
          <w:sz w:val="22"/>
          <w:lang w:eastAsia="cs-CZ" w:bidi="ar-SA"/>
        </w:rPr>
      </w:pPr>
      <w:r>
        <w:rPr>
          <w:b/>
          <w:sz w:val="22"/>
          <w:lang w:eastAsia="cs-CZ" w:bidi="ar-SA"/>
        </w:rPr>
        <w:t>Medvedzie 133/1, 027 44 Tvrdošín</w:t>
      </w:r>
    </w:p>
    <w:p w14:paraId="3EB80A5A" w14:textId="77777777" w:rsidR="00FD28D3" w:rsidRDefault="000007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center" w:pos="4536"/>
          <w:tab w:val="right" w:pos="9072"/>
        </w:tabs>
        <w:rPr>
          <w:szCs w:val="20"/>
          <w:lang w:eastAsia="cs-CZ" w:bidi="ar-SA"/>
        </w:rPr>
      </w:pPr>
      <w:r>
        <w:rPr>
          <w:noProof/>
          <w:szCs w:val="20"/>
          <w:lang w:eastAsia="sk-SK" w:bidi="ar-SA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5E0E5BE" wp14:editId="1FDA661E">
                <wp:simplePos x="0" y="0"/>
                <wp:positionH relativeFrom="column">
                  <wp:posOffset>-1824354</wp:posOffset>
                </wp:positionH>
                <wp:positionV relativeFrom="paragraph">
                  <wp:posOffset>225425</wp:posOffset>
                </wp:positionV>
                <wp:extent cx="7143750" cy="0"/>
                <wp:effectExtent l="0" t="0" r="0" b="0"/>
                <wp:wrapNone/>
                <wp:docPr id="3" name="Voľný tv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1437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extrusionOk="0"/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E248376" id="Voľný tvar 3" o:spid="_x0000_s1026" style="position:absolute;margin-left:-143.65pt;margin-top:17.75pt;width:562.5pt;height:0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" path="m,l21600,21600e">
                <v:path arrowok="t" o:extrusionok="f" textboxrect="0,0,21600,0"/>
              </v:shape>
            </w:pict>
          </mc:Fallback>
        </mc:AlternateContent>
      </w:r>
      <w:r>
        <w:rPr>
          <w:noProof/>
          <w:lang w:eastAsia="sk-SK" w:bidi="ar-SA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 wp14:anchorId="188C5A4D" wp14:editId="5B7107CC">
                <wp:simplePos x="0" y="0"/>
                <wp:positionH relativeFrom="column">
                  <wp:posOffset>-2388869</wp:posOffset>
                </wp:positionH>
                <wp:positionV relativeFrom="paragraph">
                  <wp:posOffset>162560</wp:posOffset>
                </wp:positionV>
                <wp:extent cx="1257300" cy="228600"/>
                <wp:effectExtent l="0" t="0" r="0" b="0"/>
                <wp:wrapSquare wrapText="bothSides"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DB4416" w14:textId="77777777" w:rsidR="00FD28D3" w:rsidRDefault="00FD28D3">
                            <w:pPr>
                              <w:rPr>
                                <w:rFonts w:ascii="Arial" w:hAnsi="Arial"/>
                                <w:b/>
                                <w:color w:val="333333"/>
                                <w:spacing w:val="24"/>
                                <w:sz w:val="12"/>
                                <w:szCs w:val="12"/>
                              </w:rPr>
                            </w:pPr>
                          </w:p>
                          <w:p w14:paraId="7CCFC6B9" w14:textId="77777777" w:rsidR="00FD28D3" w:rsidRDefault="00FD28D3"/>
                          <w:p w14:paraId="4A079307" w14:textId="77777777" w:rsidR="00FD28D3" w:rsidRDefault="00FD28D3"/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rect w14:anchorId="188C5A4D" id="Obdĺžnik 4" o:spid="_x0000_s1026" style="position:absolute;margin-left:-188.1pt;margin-top:12.8pt;width:99pt;height:18pt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" stroked="f">
                <v:fill opacity="0"/>
                <v:textbox>
                  <w:txbxContent>
                    <w:p w14:paraId="3EDB4416" w14:textId="77777777" w:rsidR="00FD28D3" w:rsidRDefault="00FD28D3">
                      <w:pPr>
                        <w:rPr>
                          <w:rFonts w:ascii="Arial" w:hAnsi="Arial"/>
                          <w:b/>
                          <w:color w:val="333333"/>
                          <w:spacing w:val="24"/>
                          <w:sz w:val="12"/>
                          <w:szCs w:val="12"/>
                        </w:rPr>
                      </w:pPr>
                    </w:p>
                    <w:p w14:paraId="7CCFC6B9" w14:textId="77777777" w:rsidR="00FD28D3" w:rsidRDefault="00FD28D3"/>
                    <w:p w14:paraId="4A079307" w14:textId="77777777" w:rsidR="00FD28D3" w:rsidRDefault="00FD28D3"/>
                  </w:txbxContent>
                </v:textbox>
                <w10:wrap type="square"/>
              </v:rect>
            </w:pict>
          </mc:Fallback>
        </mc:AlternateContent>
      </w:r>
    </w:p>
    <w:p w14:paraId="357203ED" w14:textId="77777777" w:rsidR="00FD28D3" w:rsidRDefault="00FD28D3">
      <w:pPr>
        <w:pStyle w:val="Nzov"/>
        <w:jc w:val="left"/>
        <w:rPr>
          <w:sz w:val="20"/>
        </w:rPr>
      </w:pPr>
    </w:p>
    <w:p w14:paraId="720D5DC8" w14:textId="77777777" w:rsidR="00FD28D3" w:rsidRDefault="00FD28D3">
      <w:pPr>
        <w:jc w:val="center"/>
        <w:rPr>
          <w:rFonts w:ascii="Arial" w:hAnsi="Arial"/>
          <w:b/>
          <w:sz w:val="27"/>
          <w:szCs w:val="27"/>
          <w:lang w:eastAsia="sk-SK"/>
        </w:rPr>
      </w:pPr>
    </w:p>
    <w:p w14:paraId="05D3B4D3" w14:textId="77777777" w:rsidR="00FD28D3" w:rsidRDefault="00FD28D3">
      <w:pPr>
        <w:jc w:val="center"/>
        <w:rPr>
          <w:rFonts w:ascii="Arial" w:hAnsi="Arial"/>
          <w:b/>
          <w:sz w:val="27"/>
          <w:szCs w:val="27"/>
          <w:lang w:eastAsia="sk-SK"/>
        </w:rPr>
      </w:pPr>
    </w:p>
    <w:p w14:paraId="25CCBD2C" w14:textId="77777777" w:rsidR="00FD28D3" w:rsidRDefault="00FD28D3">
      <w:pPr>
        <w:jc w:val="center"/>
        <w:rPr>
          <w:rFonts w:ascii="Arial" w:hAnsi="Arial"/>
          <w:b/>
          <w:sz w:val="27"/>
          <w:szCs w:val="27"/>
          <w:lang w:eastAsia="sk-SK"/>
        </w:rPr>
      </w:pPr>
    </w:p>
    <w:p w14:paraId="3A821581" w14:textId="641094E6" w:rsidR="00FD28D3" w:rsidRDefault="000007E9">
      <w:pPr>
        <w:jc w:val="center"/>
        <w:rPr>
          <w:rFonts w:ascii="Arial" w:hAnsi="Arial"/>
          <w:b/>
          <w:sz w:val="27"/>
          <w:szCs w:val="27"/>
          <w:lang w:eastAsia="sk-SK" w:bidi="ar-SA"/>
        </w:rPr>
      </w:pPr>
      <w:r>
        <w:rPr>
          <w:rFonts w:ascii="Arial" w:hAnsi="Arial"/>
          <w:b/>
          <w:sz w:val="27"/>
          <w:szCs w:val="27"/>
          <w:lang w:eastAsia="sk-SK"/>
        </w:rPr>
        <w:t xml:space="preserve">Maturitné okruhy  –  </w:t>
      </w:r>
      <w:r w:rsidR="002965FB">
        <w:rPr>
          <w:rFonts w:ascii="Arial" w:hAnsi="Arial"/>
          <w:b/>
          <w:sz w:val="27"/>
          <w:szCs w:val="27"/>
          <w:lang w:eastAsia="sk-SK"/>
        </w:rPr>
        <w:t>Občianska náuka</w:t>
      </w:r>
    </w:p>
    <w:p w14:paraId="60AF054E" w14:textId="77777777" w:rsidR="00FD28D3" w:rsidRDefault="00FD28D3">
      <w:pPr>
        <w:jc w:val="center"/>
        <w:rPr>
          <w:rFonts w:ascii="Arial" w:hAnsi="Arial"/>
          <w:sz w:val="27"/>
          <w:szCs w:val="27"/>
          <w:lang w:eastAsia="sk-SK"/>
        </w:rPr>
      </w:pPr>
    </w:p>
    <w:p w14:paraId="356B5B53" w14:textId="02573364" w:rsidR="00FD28D3" w:rsidRDefault="000007E9">
      <w:pPr>
        <w:jc w:val="center"/>
        <w:rPr>
          <w:rFonts w:ascii="Arial" w:hAnsi="Arial"/>
          <w:b/>
          <w:sz w:val="27"/>
          <w:szCs w:val="27"/>
          <w:lang w:eastAsia="sk-SK"/>
        </w:rPr>
      </w:pPr>
      <w:r>
        <w:rPr>
          <w:rFonts w:ascii="Arial" w:hAnsi="Arial"/>
          <w:b/>
          <w:sz w:val="27"/>
          <w:szCs w:val="27"/>
          <w:lang w:eastAsia="sk-SK"/>
        </w:rPr>
        <w:t>šk. rok 202</w:t>
      </w:r>
      <w:r w:rsidR="004F00AF">
        <w:rPr>
          <w:rFonts w:ascii="Arial" w:hAnsi="Arial"/>
          <w:b/>
          <w:sz w:val="27"/>
          <w:szCs w:val="27"/>
          <w:lang w:eastAsia="sk-SK"/>
        </w:rPr>
        <w:t>4</w:t>
      </w:r>
      <w:r>
        <w:rPr>
          <w:rFonts w:ascii="Arial" w:hAnsi="Arial"/>
          <w:b/>
          <w:sz w:val="27"/>
          <w:szCs w:val="27"/>
          <w:lang w:eastAsia="sk-SK"/>
        </w:rPr>
        <w:t>/202</w:t>
      </w:r>
      <w:r w:rsidR="004F00AF">
        <w:rPr>
          <w:rFonts w:ascii="Arial" w:hAnsi="Arial"/>
          <w:b/>
          <w:sz w:val="27"/>
          <w:szCs w:val="27"/>
          <w:lang w:eastAsia="sk-SK"/>
        </w:rPr>
        <w:t>5</w:t>
      </w:r>
    </w:p>
    <w:p w14:paraId="729B5EC2" w14:textId="77777777" w:rsidR="00FD28D3" w:rsidRDefault="00FD28D3">
      <w:pPr>
        <w:rPr>
          <w:rFonts w:ascii="Arial" w:hAnsi="Arial"/>
          <w:b/>
          <w:sz w:val="28"/>
          <w:szCs w:val="28"/>
          <w:u w:val="single"/>
          <w:lang w:eastAsia="sk-SK"/>
        </w:rPr>
      </w:pPr>
    </w:p>
    <w:p w14:paraId="25A3250D" w14:textId="77777777" w:rsidR="0032503A" w:rsidRDefault="0032503A" w:rsidP="0032503A">
      <w:pPr>
        <w:rPr>
          <w:rStyle w:val="fontstyle21"/>
          <w:rFonts w:eastAsia="Arial"/>
        </w:rPr>
      </w:pPr>
      <w:r w:rsidRPr="0032503A">
        <w:rPr>
          <w:rStyle w:val="fontstyle21"/>
          <w:rFonts w:eastAsia="Arial"/>
          <w:b/>
        </w:rPr>
        <w:t>1. Psychológia</w:t>
      </w:r>
      <w:r>
        <w:rPr>
          <w:rStyle w:val="fontstyle21"/>
          <w:rFonts w:eastAsia="Arial"/>
        </w:rPr>
        <w:t>:</w:t>
      </w:r>
    </w:p>
    <w:p w14:paraId="38B2B756" w14:textId="77777777" w:rsidR="0032503A" w:rsidRDefault="0032503A" w:rsidP="0032503A">
      <w:pPr>
        <w:rPr>
          <w:rStyle w:val="fontstyle21"/>
          <w:rFonts w:eastAsia="Arial"/>
        </w:rPr>
      </w:pPr>
      <w:r>
        <w:rPr>
          <w:rStyle w:val="fontstyle21"/>
          <w:rFonts w:eastAsia="Arial"/>
        </w:rPr>
        <w:t>- psychika človeka, znaky</w:t>
      </w:r>
      <w:r>
        <w:rPr>
          <w:color w:val="000000"/>
        </w:rPr>
        <w:br/>
      </w:r>
      <w:r>
        <w:rPr>
          <w:rStyle w:val="fontstyle21"/>
          <w:rFonts w:eastAsia="Arial"/>
        </w:rPr>
        <w:t>- psychologické disciplíny, smery</w:t>
      </w:r>
      <w:r>
        <w:rPr>
          <w:color w:val="000000"/>
        </w:rPr>
        <w:br/>
      </w:r>
      <w:r>
        <w:rPr>
          <w:rStyle w:val="fontstyle21"/>
          <w:rFonts w:eastAsia="Arial"/>
        </w:rPr>
        <w:t>- osobnosť človeka, typológia, schopnosti</w:t>
      </w:r>
    </w:p>
    <w:p w14:paraId="410FEFE4" w14:textId="77777777" w:rsidR="0032503A" w:rsidRDefault="0032503A" w:rsidP="0032503A">
      <w:pPr>
        <w:rPr>
          <w:rStyle w:val="fontstyle21"/>
          <w:rFonts w:eastAsia="Arial"/>
        </w:rPr>
      </w:pPr>
      <w:r>
        <w:rPr>
          <w:color w:val="000000"/>
        </w:rPr>
        <w:br/>
      </w:r>
      <w:r w:rsidRPr="0032503A">
        <w:rPr>
          <w:rStyle w:val="fontstyle21"/>
          <w:rFonts w:eastAsia="Arial"/>
          <w:b/>
        </w:rPr>
        <w:t>2. Sociológia</w:t>
      </w:r>
      <w:r>
        <w:rPr>
          <w:rStyle w:val="fontstyle21"/>
          <w:rFonts w:eastAsia="Arial"/>
        </w:rPr>
        <w:t xml:space="preserve">: </w:t>
      </w:r>
    </w:p>
    <w:p w14:paraId="201EC8EA" w14:textId="77777777" w:rsidR="0032503A" w:rsidRDefault="0032503A" w:rsidP="0032503A">
      <w:pPr>
        <w:rPr>
          <w:rStyle w:val="fontstyle21"/>
          <w:rFonts w:eastAsia="Arial"/>
        </w:rPr>
      </w:pPr>
      <w:r>
        <w:rPr>
          <w:rStyle w:val="fontstyle21"/>
          <w:rFonts w:eastAsia="Arial"/>
        </w:rPr>
        <w:t>- dejiny sociológie, sociologické teórie</w:t>
      </w:r>
      <w:r>
        <w:rPr>
          <w:color w:val="000000"/>
        </w:rPr>
        <w:br/>
      </w:r>
      <w:r>
        <w:rPr>
          <w:rStyle w:val="fontstyle21"/>
          <w:rFonts w:eastAsia="Arial"/>
        </w:rPr>
        <w:t>- socializácia, deviácia</w:t>
      </w:r>
      <w:r>
        <w:rPr>
          <w:color w:val="000000"/>
        </w:rPr>
        <w:br/>
      </w:r>
      <w:r>
        <w:rPr>
          <w:rStyle w:val="fontstyle21"/>
          <w:rFonts w:eastAsia="Arial"/>
        </w:rPr>
        <w:t>- sociálne skupiny</w:t>
      </w:r>
    </w:p>
    <w:p w14:paraId="40CB7006" w14:textId="77777777" w:rsidR="0032503A" w:rsidRDefault="0032503A" w:rsidP="0032503A">
      <w:pPr>
        <w:rPr>
          <w:rStyle w:val="fontstyle21"/>
          <w:rFonts w:eastAsia="Arial"/>
        </w:rPr>
      </w:pPr>
      <w:r>
        <w:rPr>
          <w:color w:val="000000"/>
        </w:rPr>
        <w:br/>
      </w:r>
      <w:r w:rsidRPr="0032503A">
        <w:rPr>
          <w:rStyle w:val="fontstyle21"/>
          <w:rFonts w:eastAsia="Arial"/>
          <w:b/>
        </w:rPr>
        <w:t>3. Právo</w:t>
      </w:r>
      <w:r>
        <w:rPr>
          <w:rStyle w:val="fontstyle21"/>
          <w:rFonts w:eastAsia="Arial"/>
        </w:rPr>
        <w:t xml:space="preserve">: </w:t>
      </w:r>
    </w:p>
    <w:p w14:paraId="1A450982" w14:textId="21929CE8" w:rsidR="0032503A" w:rsidRDefault="0032503A" w:rsidP="0032503A">
      <w:pPr>
        <w:rPr>
          <w:rStyle w:val="fontstyle21"/>
          <w:rFonts w:eastAsia="Arial"/>
        </w:rPr>
      </w:pPr>
      <w:r>
        <w:rPr>
          <w:rStyle w:val="fontstyle21"/>
          <w:rFonts w:eastAsia="Arial"/>
        </w:rPr>
        <w:t>- tvorba a systém práva</w:t>
      </w:r>
      <w:r>
        <w:rPr>
          <w:color w:val="000000"/>
        </w:rPr>
        <w:br/>
      </w:r>
      <w:r>
        <w:rPr>
          <w:rStyle w:val="fontstyle21"/>
          <w:rFonts w:eastAsia="Arial"/>
        </w:rPr>
        <w:t>- právna kultúra</w:t>
      </w:r>
      <w:r>
        <w:rPr>
          <w:color w:val="000000"/>
        </w:rPr>
        <w:br/>
      </w:r>
      <w:r>
        <w:rPr>
          <w:rStyle w:val="fontstyle21"/>
          <w:rFonts w:eastAsia="Arial"/>
        </w:rPr>
        <w:t>- právny štát</w:t>
      </w:r>
      <w:r>
        <w:rPr>
          <w:color w:val="000000"/>
        </w:rPr>
        <w:br/>
      </w:r>
      <w:r>
        <w:rPr>
          <w:rStyle w:val="fontstyle21"/>
          <w:rFonts w:eastAsia="Arial"/>
        </w:rPr>
        <w:t>- ľudské práva a</w:t>
      </w:r>
      <w:r>
        <w:rPr>
          <w:rStyle w:val="fontstyle21"/>
          <w:rFonts w:eastAsia="Arial"/>
        </w:rPr>
        <w:t> </w:t>
      </w:r>
      <w:r>
        <w:rPr>
          <w:rStyle w:val="fontstyle21"/>
          <w:rFonts w:eastAsia="Arial"/>
        </w:rPr>
        <w:t>slobody</w:t>
      </w:r>
    </w:p>
    <w:p w14:paraId="109A2170" w14:textId="77777777" w:rsidR="0032503A" w:rsidRDefault="0032503A" w:rsidP="0032503A">
      <w:pPr>
        <w:rPr>
          <w:rStyle w:val="fontstyle21"/>
          <w:rFonts w:eastAsia="Arial"/>
        </w:rPr>
      </w:pPr>
      <w:r>
        <w:rPr>
          <w:color w:val="000000"/>
        </w:rPr>
        <w:br/>
      </w:r>
      <w:r w:rsidRPr="0032503A">
        <w:rPr>
          <w:rStyle w:val="fontstyle21"/>
          <w:rFonts w:eastAsia="Arial"/>
          <w:b/>
        </w:rPr>
        <w:t>4. Politológia</w:t>
      </w:r>
      <w:r>
        <w:rPr>
          <w:rStyle w:val="fontstyle21"/>
          <w:rFonts w:eastAsia="Arial"/>
        </w:rPr>
        <w:t xml:space="preserve">: </w:t>
      </w:r>
    </w:p>
    <w:p w14:paraId="48780795" w14:textId="77777777" w:rsidR="0032503A" w:rsidRDefault="0032503A" w:rsidP="0032503A">
      <w:pPr>
        <w:rPr>
          <w:rStyle w:val="fontstyle21"/>
          <w:rFonts w:eastAsia="Arial"/>
        </w:rPr>
      </w:pPr>
      <w:r>
        <w:rPr>
          <w:rStyle w:val="fontstyle21"/>
          <w:rFonts w:eastAsia="Arial"/>
        </w:rPr>
        <w:t>- štát – znaky, funkcie, formy</w:t>
      </w:r>
      <w:r>
        <w:rPr>
          <w:color w:val="000000"/>
        </w:rPr>
        <w:br/>
      </w:r>
      <w:r>
        <w:rPr>
          <w:rStyle w:val="fontstyle21"/>
          <w:rFonts w:eastAsia="Arial"/>
        </w:rPr>
        <w:t>- volebný systém</w:t>
      </w:r>
      <w:r>
        <w:rPr>
          <w:color w:val="000000"/>
        </w:rPr>
        <w:br/>
      </w:r>
      <w:r>
        <w:rPr>
          <w:rStyle w:val="fontstyle21"/>
          <w:rFonts w:eastAsia="Arial"/>
        </w:rPr>
        <w:t>- subjekty politického systému</w:t>
      </w:r>
    </w:p>
    <w:p w14:paraId="6E5479A4" w14:textId="77777777" w:rsidR="0032503A" w:rsidRDefault="0032503A" w:rsidP="0032503A">
      <w:pPr>
        <w:rPr>
          <w:rStyle w:val="fontstyle21"/>
          <w:rFonts w:eastAsia="Arial"/>
        </w:rPr>
      </w:pPr>
      <w:r>
        <w:rPr>
          <w:color w:val="000000"/>
        </w:rPr>
        <w:br/>
      </w:r>
      <w:r w:rsidRPr="0032503A">
        <w:rPr>
          <w:rStyle w:val="fontstyle21"/>
          <w:rFonts w:eastAsia="Arial"/>
          <w:b/>
        </w:rPr>
        <w:t>5. Ekonómia a ekonomika</w:t>
      </w:r>
      <w:r>
        <w:rPr>
          <w:rStyle w:val="fontstyle21"/>
          <w:rFonts w:eastAsia="Arial"/>
        </w:rPr>
        <w:t xml:space="preserve">: </w:t>
      </w:r>
    </w:p>
    <w:p w14:paraId="4C34E17A" w14:textId="77777777" w:rsidR="0032503A" w:rsidRDefault="0032503A" w:rsidP="0032503A">
      <w:pPr>
        <w:rPr>
          <w:rStyle w:val="fontstyle21"/>
          <w:rFonts w:eastAsia="Arial"/>
        </w:rPr>
      </w:pPr>
      <w:r>
        <w:rPr>
          <w:rStyle w:val="fontstyle21"/>
          <w:rFonts w:eastAsia="Arial"/>
        </w:rPr>
        <w:t>- ekonomické pojmy</w:t>
      </w:r>
      <w:r>
        <w:rPr>
          <w:color w:val="000000"/>
        </w:rPr>
        <w:br/>
      </w:r>
      <w:r>
        <w:rPr>
          <w:rStyle w:val="fontstyle21"/>
          <w:rFonts w:eastAsia="Arial"/>
        </w:rPr>
        <w:t>- typy ekonomík</w:t>
      </w:r>
      <w:r>
        <w:rPr>
          <w:color w:val="000000"/>
        </w:rPr>
        <w:br/>
      </w:r>
      <w:r>
        <w:rPr>
          <w:rStyle w:val="fontstyle21"/>
          <w:rFonts w:eastAsia="Arial"/>
        </w:rPr>
        <w:t>- trhový mechanizmus</w:t>
      </w:r>
      <w:r>
        <w:rPr>
          <w:color w:val="000000"/>
        </w:rPr>
        <w:br/>
      </w:r>
      <w:r>
        <w:rPr>
          <w:rStyle w:val="fontstyle21"/>
          <w:rFonts w:eastAsia="Arial"/>
        </w:rPr>
        <w:t>- finančné inštitúcie</w:t>
      </w:r>
      <w:r>
        <w:rPr>
          <w:color w:val="000000"/>
        </w:rPr>
        <w:br/>
      </w:r>
      <w:r>
        <w:rPr>
          <w:rStyle w:val="fontstyle21"/>
          <w:rFonts w:eastAsia="Arial"/>
        </w:rPr>
        <w:t>- ekonomická integrácia</w:t>
      </w:r>
    </w:p>
    <w:p w14:paraId="549F8797" w14:textId="77777777" w:rsidR="0032503A" w:rsidRDefault="0032503A" w:rsidP="0032503A">
      <w:pPr>
        <w:rPr>
          <w:rStyle w:val="fontstyle21"/>
          <w:rFonts w:eastAsia="Arial"/>
        </w:rPr>
      </w:pPr>
      <w:r>
        <w:rPr>
          <w:color w:val="000000"/>
        </w:rPr>
        <w:br/>
      </w:r>
      <w:r w:rsidRPr="0032503A">
        <w:rPr>
          <w:rStyle w:val="fontstyle21"/>
          <w:rFonts w:eastAsia="Arial"/>
          <w:b/>
        </w:rPr>
        <w:t>6. Filozofia</w:t>
      </w:r>
      <w:r>
        <w:rPr>
          <w:rStyle w:val="fontstyle21"/>
          <w:rFonts w:eastAsia="Arial"/>
        </w:rPr>
        <w:t xml:space="preserve">: </w:t>
      </w:r>
    </w:p>
    <w:p w14:paraId="08006887" w14:textId="072187DF" w:rsidR="0032503A" w:rsidRPr="0032503A" w:rsidRDefault="0032503A" w:rsidP="0032503A">
      <w:pPr>
        <w:rPr>
          <w:rFonts w:eastAsia="Arial"/>
          <w:color w:val="000000"/>
          <w:sz w:val="24"/>
          <w:szCs w:val="24"/>
        </w:rPr>
      </w:pPr>
      <w:bookmarkStart w:id="0" w:name="_GoBack"/>
      <w:bookmarkEnd w:id="0"/>
      <w:r>
        <w:rPr>
          <w:rStyle w:val="fontstyle21"/>
          <w:rFonts w:eastAsia="Arial"/>
        </w:rPr>
        <w:t>- filozofia, mytológia, náboženstvo</w:t>
      </w:r>
      <w:r>
        <w:rPr>
          <w:color w:val="000000"/>
        </w:rPr>
        <w:br/>
      </w:r>
      <w:r>
        <w:rPr>
          <w:rStyle w:val="fontstyle21"/>
          <w:rFonts w:eastAsia="Arial"/>
        </w:rPr>
        <w:t>- filozofické disciplíny</w:t>
      </w:r>
      <w:r>
        <w:rPr>
          <w:color w:val="000000"/>
        </w:rPr>
        <w:br/>
      </w:r>
      <w:r>
        <w:rPr>
          <w:rStyle w:val="fontstyle21"/>
          <w:rFonts w:eastAsia="Arial"/>
        </w:rPr>
        <w:t>- analýza filozofického myslenia: - grécka filozofia</w:t>
      </w:r>
      <w:r>
        <w:rPr>
          <w:color w:val="000000"/>
        </w:rPr>
        <w:br/>
      </w:r>
      <w:r>
        <w:rPr>
          <w:rStyle w:val="fontstyle21"/>
          <w:rFonts w:eastAsia="Arial"/>
        </w:rPr>
        <w:t>- kresťanská filozofia</w:t>
      </w:r>
      <w:r>
        <w:rPr>
          <w:color w:val="000000"/>
        </w:rPr>
        <w:br/>
      </w:r>
      <w:r>
        <w:rPr>
          <w:rStyle w:val="fontstyle21"/>
          <w:rFonts w:eastAsia="Arial"/>
        </w:rPr>
        <w:t>- filozofia renesancie</w:t>
      </w:r>
      <w:r>
        <w:rPr>
          <w:color w:val="000000"/>
        </w:rPr>
        <w:br/>
      </w:r>
      <w:r>
        <w:rPr>
          <w:rStyle w:val="fontstyle21"/>
          <w:rFonts w:eastAsia="Arial"/>
        </w:rPr>
        <w:t>- novoveký empirizmus a racionalizmus</w:t>
      </w:r>
      <w:r>
        <w:rPr>
          <w:color w:val="000000"/>
        </w:rPr>
        <w:br/>
      </w:r>
      <w:r>
        <w:rPr>
          <w:rStyle w:val="fontstyle21"/>
          <w:rFonts w:eastAsia="Arial"/>
        </w:rPr>
        <w:t>- moderná filozofia 19. a 20. storočia</w:t>
      </w:r>
    </w:p>
    <w:p w14:paraId="4E6A93CF" w14:textId="77777777" w:rsidR="00C226C5" w:rsidRDefault="00C226C5">
      <w:pPr>
        <w:pStyle w:val="Default"/>
        <w:rPr>
          <w:sz w:val="23"/>
          <w:szCs w:val="23"/>
        </w:rPr>
      </w:pPr>
    </w:p>
    <w:p w14:paraId="69B53E3E" w14:textId="77777777" w:rsidR="00C226C5" w:rsidRDefault="00C226C5">
      <w:pPr>
        <w:pStyle w:val="Default"/>
        <w:rPr>
          <w:sz w:val="23"/>
          <w:szCs w:val="23"/>
        </w:rPr>
      </w:pPr>
    </w:p>
    <w:p w14:paraId="6921CCC1" w14:textId="77777777" w:rsidR="00C226C5" w:rsidRDefault="00C226C5">
      <w:pPr>
        <w:pStyle w:val="Default"/>
        <w:rPr>
          <w:sz w:val="23"/>
          <w:szCs w:val="23"/>
        </w:rPr>
      </w:pPr>
    </w:p>
    <w:p w14:paraId="50B8E819" w14:textId="77777777" w:rsidR="00C226C5" w:rsidRDefault="00C226C5">
      <w:pPr>
        <w:pStyle w:val="Default"/>
        <w:rPr>
          <w:sz w:val="23"/>
          <w:szCs w:val="23"/>
        </w:rPr>
      </w:pPr>
    </w:p>
    <w:p w14:paraId="60ACD4B5" w14:textId="76B893E9" w:rsidR="00C226C5" w:rsidRDefault="00C226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Tvrdošín, </w:t>
      </w:r>
      <w:r w:rsidR="00756517">
        <w:rPr>
          <w:sz w:val="23"/>
          <w:szCs w:val="23"/>
        </w:rPr>
        <w:t>15.10.2024</w:t>
      </w:r>
      <w:r>
        <w:rPr>
          <w:sz w:val="23"/>
          <w:szCs w:val="23"/>
        </w:rPr>
        <w:t xml:space="preserve">                                        Vypracovala: </w:t>
      </w:r>
      <w:r w:rsidR="00756517">
        <w:rPr>
          <w:sz w:val="23"/>
          <w:szCs w:val="23"/>
        </w:rPr>
        <w:t>Mgr. Zuzana Hurajová</w:t>
      </w:r>
    </w:p>
    <w:sectPr w:rsidR="00C226C5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7F530" w14:textId="77777777" w:rsidR="0024598C" w:rsidRDefault="0024598C">
      <w:r>
        <w:separator/>
      </w:r>
    </w:p>
  </w:endnote>
  <w:endnote w:type="continuationSeparator" w:id="0">
    <w:p w14:paraId="03C9C4F1" w14:textId="77777777" w:rsidR="0024598C" w:rsidRDefault="0024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B89A6" w14:textId="77777777" w:rsidR="0024598C" w:rsidRDefault="0024598C">
      <w:r>
        <w:separator/>
      </w:r>
    </w:p>
  </w:footnote>
  <w:footnote w:type="continuationSeparator" w:id="0">
    <w:p w14:paraId="4A36C694" w14:textId="77777777" w:rsidR="0024598C" w:rsidRDefault="00245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4659C"/>
    <w:multiLevelType w:val="hybridMultilevel"/>
    <w:tmpl w:val="CD143828"/>
    <w:lvl w:ilvl="0" w:tplc="C0EA450A">
      <w:start w:val="13"/>
      <w:numFmt w:val="bullet"/>
      <w:lvlText w:val=""/>
      <w:lvlJc w:val="left"/>
      <w:pPr>
        <w:tabs>
          <w:tab w:val="left" w:pos="420"/>
        </w:tabs>
        <w:ind w:left="420" w:hanging="360"/>
      </w:pPr>
      <w:rPr>
        <w:rFonts w:ascii="Times New Roman" w:eastAsia="Times New Roman" w:hAnsi="Times New Roman"/>
      </w:rPr>
    </w:lvl>
    <w:lvl w:ilvl="1" w:tplc="25663E48">
      <w:start w:val="1"/>
      <w:numFmt w:val="bullet"/>
      <w:lvlText w:val="o"/>
      <w:lvlJc w:val="left"/>
      <w:pPr>
        <w:tabs>
          <w:tab w:val="left" w:pos="1140"/>
        </w:tabs>
        <w:ind w:left="1140" w:hanging="360"/>
      </w:pPr>
      <w:rPr>
        <w:rFonts w:ascii="Courier New" w:hAnsi="Courier New"/>
      </w:rPr>
    </w:lvl>
    <w:lvl w:ilvl="2" w:tplc="DA44E70A">
      <w:start w:val="1"/>
      <w:numFmt w:val="bullet"/>
      <w:lvlText w:val=""/>
      <w:lvlJc w:val="left"/>
      <w:pPr>
        <w:tabs>
          <w:tab w:val="left" w:pos="1860"/>
        </w:tabs>
        <w:ind w:left="1860" w:hanging="360"/>
      </w:pPr>
      <w:rPr>
        <w:rFonts w:ascii="Wingdings" w:hAnsi="Wingdings"/>
      </w:rPr>
    </w:lvl>
    <w:lvl w:ilvl="3" w:tplc="F522C9FE">
      <w:start w:val="1"/>
      <w:numFmt w:val="bullet"/>
      <w:lvlText w:val=""/>
      <w:lvlJc w:val="left"/>
      <w:pPr>
        <w:tabs>
          <w:tab w:val="left" w:pos="2580"/>
        </w:tabs>
        <w:ind w:left="2580" w:hanging="360"/>
      </w:pPr>
      <w:rPr>
        <w:rFonts w:ascii="Symbol" w:hAnsi="Symbol"/>
      </w:rPr>
    </w:lvl>
    <w:lvl w:ilvl="4" w:tplc="B902FDA8">
      <w:start w:val="1"/>
      <w:numFmt w:val="bullet"/>
      <w:lvlText w:val="o"/>
      <w:lvlJc w:val="left"/>
      <w:pPr>
        <w:tabs>
          <w:tab w:val="left" w:pos="3300"/>
        </w:tabs>
        <w:ind w:left="3300" w:hanging="360"/>
      </w:pPr>
      <w:rPr>
        <w:rFonts w:ascii="Courier New" w:hAnsi="Courier New"/>
      </w:rPr>
    </w:lvl>
    <w:lvl w:ilvl="5" w:tplc="CAB04084">
      <w:start w:val="1"/>
      <w:numFmt w:val="bullet"/>
      <w:lvlText w:val=""/>
      <w:lvlJc w:val="left"/>
      <w:pPr>
        <w:tabs>
          <w:tab w:val="left" w:pos="4020"/>
        </w:tabs>
        <w:ind w:left="4020" w:hanging="360"/>
      </w:pPr>
      <w:rPr>
        <w:rFonts w:ascii="Wingdings" w:hAnsi="Wingdings"/>
      </w:rPr>
    </w:lvl>
    <w:lvl w:ilvl="6" w:tplc="7E143DA6">
      <w:start w:val="1"/>
      <w:numFmt w:val="bullet"/>
      <w:lvlText w:val=""/>
      <w:lvlJc w:val="left"/>
      <w:pPr>
        <w:tabs>
          <w:tab w:val="left" w:pos="4740"/>
        </w:tabs>
        <w:ind w:left="4740" w:hanging="360"/>
      </w:pPr>
      <w:rPr>
        <w:rFonts w:ascii="Symbol" w:hAnsi="Symbol"/>
      </w:rPr>
    </w:lvl>
    <w:lvl w:ilvl="7" w:tplc="89726522">
      <w:start w:val="1"/>
      <w:numFmt w:val="bullet"/>
      <w:lvlText w:val="o"/>
      <w:lvlJc w:val="left"/>
      <w:pPr>
        <w:tabs>
          <w:tab w:val="left" w:pos="5460"/>
        </w:tabs>
        <w:ind w:left="5460" w:hanging="360"/>
      </w:pPr>
      <w:rPr>
        <w:rFonts w:ascii="Courier New" w:hAnsi="Courier New"/>
      </w:rPr>
    </w:lvl>
    <w:lvl w:ilvl="8" w:tplc="2BB2B0BC">
      <w:start w:val="1"/>
      <w:numFmt w:val="bullet"/>
      <w:lvlText w:val=""/>
      <w:lvlJc w:val="left"/>
      <w:pPr>
        <w:tabs>
          <w:tab w:val="left" w:pos="6180"/>
        </w:tabs>
        <w:ind w:left="6180" w:hanging="360"/>
      </w:pPr>
      <w:rPr>
        <w:rFonts w:ascii="Wingdings" w:hAnsi="Wingdings"/>
      </w:rPr>
    </w:lvl>
  </w:abstractNum>
  <w:abstractNum w:abstractNumId="1">
    <w:nsid w:val="54267715"/>
    <w:multiLevelType w:val="hybridMultilevel"/>
    <w:tmpl w:val="5360F5E2"/>
    <w:lvl w:ilvl="0" w:tplc="6218B6B8"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/>
      </w:rPr>
    </w:lvl>
    <w:lvl w:ilvl="1" w:tplc="1FBA7A2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E96A201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B423C0C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14507FB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EF7E333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B1F0B57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F28CA716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A28C42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C5"/>
    <w:rsid w:val="000007E9"/>
    <w:rsid w:val="0000154F"/>
    <w:rsid w:val="0024598C"/>
    <w:rsid w:val="002965FB"/>
    <w:rsid w:val="0032503A"/>
    <w:rsid w:val="004F00AF"/>
    <w:rsid w:val="00593CC7"/>
    <w:rsid w:val="005C128C"/>
    <w:rsid w:val="00631104"/>
    <w:rsid w:val="00670DAC"/>
    <w:rsid w:val="00756517"/>
    <w:rsid w:val="009F78A0"/>
    <w:rsid w:val="00C226C5"/>
    <w:rsid w:val="00E932D5"/>
    <w:rsid w:val="00FD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F6B642"/>
  <w15:docId w15:val="{A1735C6D-6738-4253-A2B5-08928B10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sk-SK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pPr>
      <w:keepNext/>
      <w:outlineLvl w:val="0"/>
    </w:pPr>
    <w:rPr>
      <w:b/>
      <w:sz w:val="24"/>
    </w:rPr>
  </w:style>
  <w:style w:type="paragraph" w:styleId="Nadpis2">
    <w:name w:val="heading 2"/>
    <w:basedOn w:val="Normlny"/>
    <w:next w:val="Normlny"/>
    <w:link w:val="Nadpis2Char"/>
    <w:pPr>
      <w:keepNext/>
      <w:ind w:right="22"/>
      <w:jc w:val="center"/>
      <w:outlineLvl w:val="1"/>
    </w:pPr>
    <w:rPr>
      <w:b/>
      <w:bCs/>
      <w:sz w:val="72"/>
    </w:rPr>
  </w:style>
  <w:style w:type="paragraph" w:styleId="Nadpis3">
    <w:name w:val="heading 3"/>
    <w:basedOn w:val="Normlny"/>
    <w:next w:val="Normlny"/>
    <w:link w:val="Nadpis3Char"/>
    <w:pPr>
      <w:keepNext/>
      <w:ind w:right="22"/>
      <w:outlineLvl w:val="2"/>
    </w:pPr>
    <w:rPr>
      <w:b/>
      <w:bCs/>
      <w:sz w:val="24"/>
      <w:u w:val="single"/>
    </w:rPr>
  </w:style>
  <w:style w:type="paragraph" w:styleId="Nadpis4">
    <w:name w:val="heading 4"/>
    <w:basedOn w:val="Normlny"/>
    <w:next w:val="Normlny"/>
    <w:link w:val="Nadpis4Char"/>
    <w:semiHidden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link w:val="Nadpis5Char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Nadpis6">
    <w:name w:val="heading 6"/>
    <w:link w:val="Nadpis6Char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</w:rPr>
  </w:style>
  <w:style w:type="paragraph" w:styleId="Nadpis7">
    <w:name w:val="heading 7"/>
    <w:link w:val="Nadpis7Char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</w:rPr>
  </w:style>
  <w:style w:type="paragraph" w:styleId="Nadpis8">
    <w:name w:val="heading 8"/>
    <w:link w:val="Nadpis8Char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</w:rPr>
  </w:style>
  <w:style w:type="paragraph" w:styleId="Nadpis9">
    <w:name w:val="heading 9"/>
    <w:link w:val="Nadpis9Char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Odsekzoznamu">
    <w:name w:val="List Paragraph"/>
    <w:pPr>
      <w:ind w:left="720"/>
      <w:contextualSpacing/>
    </w:pPr>
  </w:style>
  <w:style w:type="paragraph" w:styleId="Bezriadkovania">
    <w:name w:val="No Spacing"/>
  </w:style>
  <w:style w:type="paragraph" w:styleId="Nzov">
    <w:name w:val="Title"/>
    <w:basedOn w:val="Normlny"/>
    <w:link w:val="NzovChar"/>
    <w:pPr>
      <w:jc w:val="center"/>
    </w:pPr>
    <w:rPr>
      <w:b/>
      <w:sz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Podtitul">
    <w:name w:val="Subtitle"/>
    <w:basedOn w:val="Normlny"/>
    <w:link w:val="PodtitulChar"/>
    <w:pPr>
      <w:jc w:val="both"/>
    </w:pPr>
    <w:rPr>
      <w:rFonts w:ascii="Arial" w:hAnsi="Arial"/>
      <w:b/>
      <w:sz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Citcia">
    <w:name w:val="Quote"/>
    <w:link w:val="CitciaChar"/>
    <w:pPr>
      <w:ind w:left="720" w:right="720"/>
    </w:pPr>
    <w:rPr>
      <w:i/>
    </w:rPr>
  </w:style>
  <w:style w:type="character" w:customStyle="1" w:styleId="QuoteChar">
    <w:name w:val="Quote Char"/>
    <w:uiPriority w:val="29"/>
    <w:rPr>
      <w:i/>
    </w:rPr>
  </w:style>
  <w:style w:type="paragraph" w:styleId="Zvraznencitcia">
    <w:name w:val="Intense Quote"/>
    <w:link w:val="ZvraznencitciaChar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table" w:styleId="Mriekatabuky">
    <w:name w:val="Table 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Obyajntabuka1">
    <w:name w:val="Plain Table 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Obyajntabuka2">
    <w:name w:val="Plain Table 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Obyajntabuka3">
    <w:name w:val="Plain Table 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Obyajntabuka4">
    <w:name w:val="Plain Table 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Obyajntabuka5">
    <w:name w:val="Plain Table 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ukasmriekou1svetl">
    <w:name w:val="Grid Table 1 Light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ukasmriekou2">
    <w:name w:val="Grid Table 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ukasmriekou3">
    <w:name w:val="Grid Table 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ukasmriekou4">
    <w:name w:val="Grid Table 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ukasmriekou5tmav">
    <w:name w:val="Grid Table 5 Dark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ukasmriekou6farebn">
    <w:name w:val="Grid Table 6 Colorfu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ukasmriekou7farebn">
    <w:name w:val="Grid Table 7 Colorfu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ukasozoznamom1svetl">
    <w:name w:val="List Table 1 Light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ukasozoznamom2">
    <w:name w:val="List Table 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ukasozoznamom3">
    <w:name w:val="List Table 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ukasozoznamom4">
    <w:name w:val="List Table 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ukasozoznamom5tmav">
    <w:name w:val="List Table 5 Dark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ukasozoznamom6farebn">
    <w:name w:val="List Table 6 Colorfu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ukasozoznamom7farebn">
    <w:name w:val="List Table 7 Colorfu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rPr>
      <w:color w:val="0000FF"/>
      <w:u w:val="single"/>
    </w:rPr>
  </w:style>
  <w:style w:type="paragraph" w:styleId="Textpoznmkypodiarou">
    <w:name w:val="footnote text"/>
    <w:link w:val="TextpoznmkypodiarouChar"/>
    <w:semiHidden/>
    <w:pPr>
      <w:spacing w:after="40"/>
    </w:pPr>
    <w:rPr>
      <w:sz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Odkaznapoznmkupodiarou">
    <w:name w:val="footnote reference"/>
    <w:rPr>
      <w:vertAlign w:val="superscript"/>
    </w:rPr>
  </w:style>
  <w:style w:type="paragraph" w:styleId="Obsah1">
    <w:name w:val="toc 1"/>
    <w:pPr>
      <w:spacing w:after="57"/>
    </w:pPr>
  </w:style>
  <w:style w:type="paragraph" w:styleId="Obsah2">
    <w:name w:val="toc 2"/>
    <w:pPr>
      <w:spacing w:after="57"/>
      <w:ind w:left="283"/>
    </w:pPr>
  </w:style>
  <w:style w:type="paragraph" w:styleId="Obsah3">
    <w:name w:val="toc 3"/>
    <w:pPr>
      <w:spacing w:after="57"/>
      <w:ind w:left="567"/>
    </w:pPr>
  </w:style>
  <w:style w:type="paragraph" w:styleId="Obsah4">
    <w:name w:val="toc 4"/>
    <w:pPr>
      <w:spacing w:after="57"/>
      <w:ind w:left="850"/>
    </w:pPr>
  </w:style>
  <w:style w:type="paragraph" w:styleId="Obsah5">
    <w:name w:val="toc 5"/>
    <w:pPr>
      <w:spacing w:after="57"/>
      <w:ind w:left="1134"/>
    </w:pPr>
  </w:style>
  <w:style w:type="paragraph" w:styleId="Obsah6">
    <w:name w:val="toc 6"/>
    <w:pPr>
      <w:spacing w:after="57"/>
      <w:ind w:left="1417"/>
    </w:pPr>
  </w:style>
  <w:style w:type="paragraph" w:styleId="Obsah7">
    <w:name w:val="toc 7"/>
    <w:pPr>
      <w:spacing w:after="57"/>
      <w:ind w:left="1701"/>
    </w:pPr>
  </w:style>
  <w:style w:type="paragraph" w:styleId="Obsah8">
    <w:name w:val="toc 8"/>
    <w:pPr>
      <w:spacing w:after="57"/>
      <w:ind w:left="1984"/>
    </w:pPr>
  </w:style>
  <w:style w:type="paragraph" w:styleId="Obsah9">
    <w:name w:val="toc 9"/>
    <w:pPr>
      <w:spacing w:after="57"/>
      <w:ind w:left="2268"/>
    </w:pPr>
  </w:style>
  <w:style w:type="paragraph" w:styleId="Hlavikaobsahu">
    <w:name w:val="TOC Heading"/>
  </w:style>
  <w:style w:type="character" w:customStyle="1" w:styleId="Nadpis1Char">
    <w:name w:val="Nadpis 1 Char"/>
    <w:link w:val="Nadpis1"/>
    <w:rPr>
      <w:rFonts w:ascii="Arial" w:eastAsia="Arial" w:hAnsi="Arial"/>
      <w:sz w:val="40"/>
      <w:szCs w:val="40"/>
    </w:rPr>
  </w:style>
  <w:style w:type="character" w:customStyle="1" w:styleId="Nadpis2Char">
    <w:name w:val="Nadpis 2 Char"/>
    <w:link w:val="Nadpis2"/>
    <w:rPr>
      <w:rFonts w:ascii="Arial" w:eastAsia="Arial" w:hAnsi="Arial"/>
      <w:sz w:val="34"/>
    </w:rPr>
  </w:style>
  <w:style w:type="character" w:customStyle="1" w:styleId="Nadpis3Char">
    <w:name w:val="Nadpis 3 Char"/>
    <w:link w:val="Nadpis3"/>
    <w:rPr>
      <w:rFonts w:ascii="Arial" w:eastAsia="Arial" w:hAnsi="Arial"/>
      <w:sz w:val="30"/>
      <w:szCs w:val="30"/>
    </w:rPr>
  </w:style>
  <w:style w:type="character" w:customStyle="1" w:styleId="Heading4Char">
    <w:name w:val="Heading 4 Char"/>
    <w:rPr>
      <w:rFonts w:ascii="Arial" w:eastAsia="Arial" w:hAnsi="Arial"/>
      <w:b/>
      <w:bCs/>
      <w:sz w:val="26"/>
      <w:szCs w:val="26"/>
    </w:rPr>
  </w:style>
  <w:style w:type="character" w:customStyle="1" w:styleId="Nadpis5Char">
    <w:name w:val="Nadpis 5 Char"/>
    <w:link w:val="Nadpis5"/>
    <w:rPr>
      <w:rFonts w:ascii="Arial" w:eastAsia="Arial" w:hAnsi="Arial"/>
      <w:b/>
      <w:bCs/>
      <w:sz w:val="24"/>
      <w:szCs w:val="24"/>
    </w:rPr>
  </w:style>
  <w:style w:type="character" w:customStyle="1" w:styleId="Nadpis6Char">
    <w:name w:val="Nadpis 6 Char"/>
    <w:link w:val="Nadpis6"/>
    <w:rPr>
      <w:rFonts w:ascii="Arial" w:eastAsia="Arial" w:hAnsi="Arial"/>
      <w:b/>
      <w:bCs/>
      <w:sz w:val="22"/>
      <w:szCs w:val="22"/>
    </w:rPr>
  </w:style>
  <w:style w:type="character" w:customStyle="1" w:styleId="Nadpis7Char">
    <w:name w:val="Nadpis 7 Char"/>
    <w:link w:val="Nadpis7"/>
    <w:rPr>
      <w:rFonts w:ascii="Arial" w:eastAsia="Arial" w:hAnsi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rPr>
      <w:rFonts w:ascii="Arial" w:eastAsia="Arial" w:hAnsi="Arial"/>
      <w:i/>
      <w:iCs/>
      <w:sz w:val="22"/>
      <w:szCs w:val="22"/>
    </w:rPr>
  </w:style>
  <w:style w:type="character" w:customStyle="1" w:styleId="Nadpis9Char">
    <w:name w:val="Nadpis 9 Char"/>
    <w:link w:val="Nadpis9"/>
    <w:rPr>
      <w:rFonts w:ascii="Arial" w:eastAsia="Arial" w:hAnsi="Arial"/>
      <w:i/>
      <w:iCs/>
      <w:sz w:val="21"/>
      <w:szCs w:val="21"/>
    </w:rPr>
  </w:style>
  <w:style w:type="character" w:customStyle="1" w:styleId="NzovChar">
    <w:name w:val="Názov Char"/>
    <w:link w:val="Nzov"/>
    <w:rPr>
      <w:sz w:val="48"/>
      <w:szCs w:val="48"/>
    </w:rPr>
  </w:style>
  <w:style w:type="character" w:customStyle="1" w:styleId="PodtitulChar">
    <w:name w:val="Podtitul Char"/>
    <w:link w:val="Podtitul"/>
    <w:rPr>
      <w:sz w:val="24"/>
      <w:szCs w:val="24"/>
    </w:rPr>
  </w:style>
  <w:style w:type="character" w:customStyle="1" w:styleId="CitciaChar">
    <w:name w:val="Citácia Char"/>
    <w:link w:val="Citcia"/>
    <w:rPr>
      <w:i/>
    </w:rPr>
  </w:style>
  <w:style w:type="character" w:customStyle="1" w:styleId="ZvraznencitciaChar">
    <w:name w:val="Zvýraznená citácia Char"/>
    <w:link w:val="Zvraznencitcia"/>
    <w:rPr>
      <w:i/>
    </w:rPr>
  </w:style>
  <w:style w:type="character" w:customStyle="1" w:styleId="HlavikaChar">
    <w:name w:val="Hlavička Char"/>
    <w:link w:val="Hlavika"/>
  </w:style>
  <w:style w:type="character" w:customStyle="1" w:styleId="PtaChar">
    <w:name w:val="Päta Char"/>
    <w:link w:val="Pta"/>
  </w:style>
  <w:style w:type="table" w:customStyle="1" w:styleId="TableGridLight">
    <w:name w:val="Table Grid Light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Pr>
      <w:color w:val="404040"/>
      <w:lang w:eastAsia="sk-SK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Pr>
      <w:color w:val="404040"/>
      <w:lang w:eastAsia="sk-SK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Pr>
      <w:color w:val="404040"/>
      <w:lang w:eastAsia="sk-SK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Pr>
      <w:color w:val="404040"/>
      <w:lang w:eastAsia="sk-SK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Pr>
      <w:color w:val="404040"/>
      <w:lang w:eastAsia="sk-SK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Pr>
      <w:color w:val="404040"/>
      <w:lang w:eastAsia="sk-SK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Pr>
      <w:color w:val="404040"/>
      <w:lang w:eastAsia="sk-SK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Pr>
      <w:color w:val="404040"/>
      <w:lang w:eastAsia="sk-SK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Pr>
      <w:color w:val="404040"/>
      <w:lang w:eastAsia="sk-SK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Pr>
      <w:color w:val="404040"/>
      <w:lang w:eastAsia="sk-SK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Pr>
      <w:color w:val="404040"/>
      <w:lang w:eastAsia="sk-SK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Pr>
      <w:color w:val="404040"/>
      <w:lang w:eastAsia="sk-SK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Pr>
      <w:color w:val="404040"/>
      <w:lang w:eastAsia="sk-SK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Pr>
      <w:color w:val="404040"/>
      <w:lang w:eastAsia="sk-SK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poznmkypodiarouChar">
    <w:name w:val="Text poznámky pod čiarou Char"/>
    <w:link w:val="Textpoznmkypodiarou"/>
    <w:rPr>
      <w:sz w:val="18"/>
    </w:rPr>
  </w:style>
  <w:style w:type="character" w:styleId="PouitHypertextovPrepojenie">
    <w:name w:val="FollowedHyperlink"/>
    <w:rPr>
      <w:color w:val="800080"/>
      <w:u w:val="single"/>
    </w:rPr>
  </w:style>
  <w:style w:type="paragraph" w:styleId="Zkladntext">
    <w:name w:val="Body Text"/>
    <w:basedOn w:val="Normlny"/>
    <w:pPr>
      <w:tabs>
        <w:tab w:val="left" w:pos="5387"/>
      </w:tabs>
      <w:ind w:right="22"/>
    </w:pPr>
    <w:rPr>
      <w:sz w:val="24"/>
    </w:rPr>
  </w:style>
  <w:style w:type="paragraph" w:styleId="Zkladntext2">
    <w:name w:val="Body Text 2"/>
    <w:basedOn w:val="Normlny"/>
    <w:pPr>
      <w:ind w:right="22"/>
      <w:jc w:val="both"/>
    </w:pPr>
    <w:rPr>
      <w:sz w:val="24"/>
    </w:rPr>
  </w:style>
  <w:style w:type="paragraph" w:styleId="Textbubliny">
    <w:name w:val="Balloon Text"/>
    <w:basedOn w:val="Normlny"/>
    <w:semiHidden/>
    <w:rPr>
      <w:rFonts w:ascii="Tahoma" w:hAnsi="Tahoma"/>
      <w:sz w:val="16"/>
      <w:szCs w:val="16"/>
    </w:rPr>
  </w:style>
  <w:style w:type="character" w:customStyle="1" w:styleId="Nadpis4Char">
    <w:name w:val="Nadpis 4 Char"/>
    <w:link w:val="Nadpis4"/>
    <w:semiHidden/>
    <w:rPr>
      <w:rFonts w:ascii="Calibri" w:eastAsia="Times New Roman" w:hAnsi="Calibri"/>
      <w:b/>
      <w:bCs/>
      <w:sz w:val="28"/>
      <w:szCs w:val="28"/>
      <w:lang w:eastAsia="cs-CZ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sk-SK" w:bidi="ar-SA"/>
    </w:rPr>
  </w:style>
  <w:style w:type="character" w:customStyle="1" w:styleId="fontstyle21">
    <w:name w:val="fontstyle21"/>
    <w:basedOn w:val="Predvolenpsmoodseku"/>
    <w:rsid w:val="0032503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PSIK~1\AppData\Local\Temp\MT_okruhy_ANJ_B1.dotx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MT_okruhy_ANJ_B1.dotx</Template>
  <TotalTime>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sstv.sk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Rapsikova</dc:creator>
  <cp:lastModifiedBy>Zuzana Hurajova</cp:lastModifiedBy>
  <cp:revision>6</cp:revision>
  <dcterms:created xsi:type="dcterms:W3CDTF">2024-10-15T05:54:00Z</dcterms:created>
  <dcterms:modified xsi:type="dcterms:W3CDTF">2024-10-15T06:26:00Z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5466c85fcb0fc20b8890c7f99212b0c4416fb905f1a753aaee1b76641efe74ce</vt:lpwstr>
  </property>
</Properties>
</file>