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79FB" w14:textId="77777777" w:rsidR="00201CAC" w:rsidRDefault="00A70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8"/>
          <w:tab w:val="left" w:pos="198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7"/>
        </w:tabs>
        <w:jc w:val="center"/>
        <w:rPr>
          <w:b/>
          <w:sz w:val="22"/>
          <w:lang w:eastAsia="cs-CZ" w:bidi="ar-SA"/>
        </w:rPr>
      </w:pPr>
      <w:r>
        <w:rPr>
          <w:b/>
          <w:noProof/>
          <w:sz w:val="24"/>
          <w:szCs w:val="20"/>
          <w:lang w:eastAsia="sk-SK" w:bidi="ar-SA"/>
        </w:rPr>
        <w:drawing>
          <wp:anchor distT="0" distB="0" distL="114300" distR="114300" simplePos="0" relativeHeight="251658242" behindDoc="0" locked="0" layoutInCell="1" allowOverlap="1" wp14:anchorId="06A125DF" wp14:editId="6F3689DE">
            <wp:simplePos x="0" y="0"/>
            <wp:positionH relativeFrom="column">
              <wp:posOffset>-548004</wp:posOffset>
            </wp:positionH>
            <wp:positionV relativeFrom="paragraph">
              <wp:posOffset>12700</wp:posOffset>
            </wp:positionV>
            <wp:extent cx="1569720" cy="575945"/>
            <wp:effectExtent l="0" t="0" r="0" b="0"/>
            <wp:wrapTight wrapText="bothSides">
              <wp:wrapPolygon edited="1">
                <wp:start x="-98" y="0"/>
                <wp:lineTo x="-98" y="21368"/>
                <wp:lineTo x="21600" y="21368"/>
                <wp:lineTo x="21600" y="0"/>
                <wp:lineTo x="-98" y="0"/>
              </wp:wrapPolygon>
            </wp:wrapTight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5697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0"/>
          <w:lang w:eastAsia="sk-SK" w:bidi="ar-SA"/>
        </w:rPr>
        <w:drawing>
          <wp:anchor distT="0" distB="0" distL="114300" distR="114300" simplePos="0" relativeHeight="251658243" behindDoc="0" locked="0" layoutInCell="1" allowOverlap="1" wp14:anchorId="1A53E9C9" wp14:editId="203C794C">
            <wp:simplePos x="0" y="0"/>
            <wp:positionH relativeFrom="column">
              <wp:posOffset>4671060</wp:posOffset>
            </wp:positionH>
            <wp:positionV relativeFrom="paragraph">
              <wp:posOffset>12700</wp:posOffset>
            </wp:positionV>
            <wp:extent cx="1724660" cy="533400"/>
            <wp:effectExtent l="0" t="0" r="0" b="0"/>
            <wp:wrapTight wrapText="bothSides">
              <wp:wrapPolygon edited="1">
                <wp:start x="-60" y="0"/>
                <wp:lineTo x="-60" y="21396"/>
                <wp:lineTo x="21600" y="21396"/>
                <wp:lineTo x="21600" y="0"/>
                <wp:lineTo x="-60" y="0"/>
              </wp:wrapPolygon>
            </wp:wrapTight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724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lang w:eastAsia="cs-CZ" w:bidi="ar-SA"/>
        </w:rPr>
        <w:t xml:space="preserve">Stredná priemyselná škola informačných technológií  Ignáca Gessaya </w:t>
      </w:r>
    </w:p>
    <w:p w14:paraId="49EC4283" w14:textId="77777777" w:rsidR="00201CAC" w:rsidRDefault="00A708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8"/>
          <w:tab w:val="left" w:pos="198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7"/>
        </w:tabs>
        <w:jc w:val="center"/>
        <w:rPr>
          <w:b/>
          <w:sz w:val="22"/>
          <w:lang w:eastAsia="cs-CZ" w:bidi="ar-SA"/>
        </w:rPr>
      </w:pPr>
      <w:r>
        <w:rPr>
          <w:b/>
          <w:sz w:val="22"/>
          <w:lang w:eastAsia="cs-CZ" w:bidi="ar-SA"/>
        </w:rPr>
        <w:t>Medvedzie 133/1, 027 44 Tvrdošín</w:t>
      </w:r>
    </w:p>
    <w:p w14:paraId="07C07B80" w14:textId="77777777" w:rsidR="00201CAC" w:rsidRDefault="00201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536"/>
          <w:tab w:val="right" w:pos="9072"/>
        </w:tabs>
        <w:rPr>
          <w:szCs w:val="20"/>
          <w:lang w:eastAsia="cs-CZ" w:bidi="ar-SA"/>
        </w:rPr>
      </w:pPr>
    </w:p>
    <w:p w14:paraId="7E4EA427" w14:textId="77777777" w:rsidR="00201CAC" w:rsidRDefault="00A70844">
      <w:pPr>
        <w:pStyle w:val="Nzov"/>
        <w:spacing w:line="360" w:lineRule="auto"/>
        <w:jc w:val="left"/>
        <w:rPr>
          <w:rFonts w:ascii="Arial" w:hAnsi="Arial"/>
          <w:b w:val="0"/>
          <w:sz w:val="27"/>
          <w:szCs w:val="27"/>
          <w:lang w:eastAsia="sk-SK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0611B4" wp14:editId="42E20FF7">
                <wp:simplePos x="0" y="0"/>
                <wp:positionH relativeFrom="column">
                  <wp:posOffset>-186054</wp:posOffset>
                </wp:positionH>
                <wp:positionV relativeFrom="paragraph">
                  <wp:posOffset>83185</wp:posOffset>
                </wp:positionV>
                <wp:extent cx="6505575" cy="0"/>
                <wp:effectExtent l="0" t="0" r="0" b="0"/>
                <wp:wrapNone/>
                <wp:docPr id="3" name="Voľ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0557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36264" id="Voľný tvar 3" o:spid="_x0000_s1026" style="position:absolute;margin-left:-14.65pt;margin-top:6.55pt;width:512.2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/6jwIAAAsGAAAOAAAAZHJzL2Uyb0RvYy54bWysVMtuEzEU3SPxD5aXSHQmSZNWo0wqRBU2&#10;0FZqgLVjex7CY1u2MzP5ONjQD+Pa80hCCQjELEZ+nHt8z7m+Xt60lUA1N7ZUMsWTixgjLqlipcxT&#10;/HGzfn2NkXVEMiKU5Cnec4tvVi9fLBud8KkqlGDcICCRNml0igvndBJFlha8IvZCaS5hM1OmIg6m&#10;Jo+YIQ2wVyKaxvEiapRh2ijKrYXV224TrwJ/lnHq7rPMcodEiiE3F/4m/Lf+H62WJMkN0UVJ+zTI&#10;P2RRkVLCoSPVLXEE7Uz5jKoqqVFWZe6CqipSWVZSHjSAmkn8k5rHgmgetIA5Vo822f9HS+/qB4NK&#10;luIZRpJUUKJP6umb/P4VuZoYNPMONdomAHzUD6afWRiibfNBMQggO6eC+DYzlTcBZKE2eLwfPeat&#10;QxQWF/N4Pr+aY0SHvYgkQyDdWfeOq0BC6vfWdeVhMArmsj7FnEEts0pAqWoi0GI+ny36Uh4gk2PI&#10;UOnD9vT322DH4YDpZBE/Z7j8MwR0diyvItSgGP2aaHGEKs6iro5QTcd0hg96bjz1hA+szgczSTH4&#10;S1s5DA00jG+VnEHm0Cw5g9ygXXIGp0PD5Oy681kT5+N9VfwQNSnutKFiHEHJzc4/DPdf/DXw2ErV&#10;fKNClPNXJGdQJbgIOZt6XsjvgBDyFAkVCcjLHtntQ4hP4G8S6Q4aFQDD8b2zSpRsXQrhKa3Jt2+F&#10;QXDLUrwOX9BBhC5ItxruBXD00CDihEPIwHSWNg5fL+ooEjh9aOS7z/db14dbxfbQe0aFpyzINtZt&#10;2s/EaKRhmGIHxt+p4fEgydBJ3qoR6yOlegOtm5W+zcIxHXk/gRcniOlfR/+kHc8D6vCGr34AAAD/&#10;/wMAUEsDBBQABgAIAAAAIQCLwlLq3QAAAAkBAAAPAAAAZHJzL2Rvd25yZXYueG1sTI/BSsQwEIbv&#10;gu8QRvC2m7RLxdamiysIHhahqxdvaTK2xWZSmmxb396IB/c483/88025X+3AZpx870hCshXAkLQz&#10;PbUS3t+eN/fAfFBk1OAIJXyjh311fVWqwriFapxPoWWxhHyhJHQhjAXnXndold+6ESlmn26yKsRx&#10;armZ1BLL7cBTIe64VT3FC50a8alD/XU6Wwn+8KqFPjainbPlmCVUf7wcailvb9bHB2AB1/APw69+&#10;VIcqOjXuTMazQcImzXcRjcEuARaBPM9SYM3fglclv/yg+gEAAP//AwBQSwECLQAUAAYACAAAACEA&#10;toM4kv4AAADhAQAAEwAAAAAAAAAAAAAAAAAAAAAAW0NvbnRlbnRfVHlwZXNdLnhtbFBLAQItABQA&#10;BgAIAAAAIQA4/SH/1gAAAJQBAAALAAAAAAAAAAAAAAAAAC8BAABfcmVscy8ucmVsc1BLAQItABQA&#10;BgAIAAAAIQAKBz/6jwIAAAsGAAAOAAAAAAAAAAAAAAAAAC4CAABkcnMvZTJvRG9jLnhtbFBLAQIt&#10;ABQABgAIAAAAIQCLwlLq3QAAAAkBAAAPAAAAAAAAAAAAAAAAAOkEAABkcnMvZG93bnJldi54bWxQ&#10;SwUGAAAAAAQABADzAAAA8wUAAAAA&#10;" path="m,l21600,21600e">
                <v:fill opacity="0"/>
                <v:path arrowok="t" o:extrusionok="f" textboxrect="0,0,21600,0"/>
              </v:shape>
            </w:pict>
          </mc:Fallback>
        </mc:AlternateContent>
      </w:r>
    </w:p>
    <w:p w14:paraId="29FC7763" w14:textId="77777777" w:rsidR="00201CAC" w:rsidRDefault="00201CAC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557CD752" w14:textId="77777777" w:rsidR="00201CAC" w:rsidRDefault="00A70844">
      <w:pPr>
        <w:jc w:val="center"/>
        <w:rPr>
          <w:rFonts w:ascii="Arial" w:hAnsi="Arial"/>
          <w:b/>
          <w:sz w:val="27"/>
          <w:szCs w:val="27"/>
          <w:lang w:eastAsia="sk-SK"/>
        </w:rPr>
      </w:pPr>
      <w:r>
        <w:rPr>
          <w:rFonts w:ascii="Arial" w:hAnsi="Arial"/>
          <w:b/>
          <w:sz w:val="27"/>
          <w:szCs w:val="27"/>
          <w:lang w:eastAsia="sk-SK"/>
        </w:rPr>
        <w:t>Maturitné okruhy  –  anglický jazyk</w:t>
      </w:r>
    </w:p>
    <w:p w14:paraId="315D5422" w14:textId="77777777" w:rsidR="00201CAC" w:rsidRDefault="00A70844">
      <w:pPr>
        <w:jc w:val="center"/>
        <w:rPr>
          <w:rFonts w:ascii="Arial" w:hAnsi="Arial"/>
          <w:b/>
          <w:sz w:val="27"/>
          <w:szCs w:val="27"/>
          <w:lang w:eastAsia="sk-SK"/>
        </w:rPr>
      </w:pPr>
      <w:r>
        <w:rPr>
          <w:rFonts w:ascii="Arial" w:hAnsi="Arial"/>
          <w:b/>
          <w:sz w:val="27"/>
          <w:szCs w:val="27"/>
          <w:lang w:eastAsia="sk-SK"/>
        </w:rPr>
        <w:t>úroveň B2</w:t>
      </w:r>
    </w:p>
    <w:p w14:paraId="6471730B" w14:textId="77777777" w:rsidR="00201CAC" w:rsidRDefault="00201CAC">
      <w:pPr>
        <w:jc w:val="center"/>
        <w:rPr>
          <w:rFonts w:ascii="Arial" w:hAnsi="Arial"/>
          <w:sz w:val="27"/>
          <w:szCs w:val="27"/>
          <w:lang w:eastAsia="sk-SK"/>
        </w:rPr>
      </w:pPr>
    </w:p>
    <w:p w14:paraId="6F574CE7" w14:textId="3E400E99" w:rsidR="00201CAC" w:rsidRDefault="00A70844">
      <w:pPr>
        <w:jc w:val="center"/>
        <w:rPr>
          <w:rFonts w:ascii="Arial" w:hAnsi="Arial"/>
          <w:b/>
          <w:sz w:val="27"/>
          <w:szCs w:val="27"/>
          <w:lang w:eastAsia="sk-SK"/>
        </w:rPr>
      </w:pPr>
      <w:r>
        <w:rPr>
          <w:rFonts w:ascii="Arial" w:hAnsi="Arial"/>
          <w:b/>
          <w:sz w:val="27"/>
          <w:szCs w:val="27"/>
          <w:lang w:eastAsia="sk-SK"/>
        </w:rPr>
        <w:t>šk. rok 202</w:t>
      </w:r>
      <w:r w:rsidR="00197C27">
        <w:rPr>
          <w:rFonts w:ascii="Arial" w:hAnsi="Arial"/>
          <w:b/>
          <w:sz w:val="27"/>
          <w:szCs w:val="27"/>
          <w:lang w:eastAsia="sk-SK"/>
        </w:rPr>
        <w:t>4</w:t>
      </w:r>
      <w:r>
        <w:rPr>
          <w:rFonts w:ascii="Arial" w:hAnsi="Arial"/>
          <w:b/>
          <w:sz w:val="27"/>
          <w:szCs w:val="27"/>
          <w:lang w:eastAsia="sk-SK"/>
        </w:rPr>
        <w:t>/202</w:t>
      </w:r>
      <w:r w:rsidR="00197C27">
        <w:rPr>
          <w:rFonts w:ascii="Arial" w:hAnsi="Arial"/>
          <w:b/>
          <w:sz w:val="27"/>
          <w:szCs w:val="27"/>
          <w:lang w:eastAsia="sk-SK"/>
        </w:rPr>
        <w:t>5</w:t>
      </w:r>
    </w:p>
    <w:p w14:paraId="032E26F1" w14:textId="77777777" w:rsidR="00201CAC" w:rsidRDefault="00201CAC">
      <w:pPr>
        <w:pStyle w:val="Default"/>
      </w:pPr>
    </w:p>
    <w:p w14:paraId="1C98AA1E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Rodina a spoločnosť </w:t>
      </w:r>
    </w:p>
    <w:p w14:paraId="27C30E14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životopis (osobné údaje: meno, bydlisko, dátum a miesto narodenia, rodinný stav, významné momenty v živote), </w:t>
      </w:r>
    </w:p>
    <w:p w14:paraId="00FFE33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členovia rodiny (zovňajšok, charakter, záľuby), </w:t>
      </w:r>
    </w:p>
    <w:p w14:paraId="73BBA50A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rodinné vzťahy (vzťahy medzi súrodencami, rodičmi a deťmi, starí rodičia, pomoc v rodine, domáce práce, všedné dni a rodinné oslavy), </w:t>
      </w:r>
    </w:p>
    <w:p w14:paraId="00B7737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predstavy o svojej budúcej rodine, partnerovi, bývaní, práci, </w:t>
      </w:r>
    </w:p>
    <w:p w14:paraId="18D53A6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rodina a spoločnosť (funkcie rodiny, rodina kedysi a dnes, generačné problémy a problémy monoparentálnych rodín, rozvodovosť, nízka pôrodnosť).</w:t>
      </w:r>
    </w:p>
    <w:p w14:paraId="472F4928" w14:textId="77777777" w:rsidR="00201CAC" w:rsidRDefault="00201CAC">
      <w:pPr>
        <w:pStyle w:val="Default"/>
      </w:pPr>
    </w:p>
    <w:p w14:paraId="7C165589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Domov a bývanie </w:t>
      </w:r>
    </w:p>
    <w:p w14:paraId="7FDC74B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môj domov (opis prostredia, v ktorom bývam, vybavenie miestností), </w:t>
      </w:r>
    </w:p>
    <w:p w14:paraId="477735D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bývanie v meste a na vidieku (výhody a nevýhody), </w:t>
      </w:r>
    </w:p>
    <w:p w14:paraId="4358BE4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ideálne bývanie (vlastné predstavy o bývaní), </w:t>
      </w:r>
    </w:p>
    <w:p w14:paraId="3E88E02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domov a jeho význam v živote človeka (kultúra bývania u nás a v iných krajinách), </w:t>
      </w:r>
    </w:p>
    <w:p w14:paraId="240CAFC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problém bývania mladých rodín, kúpa a prenájom bytu, deti na sídliskách. </w:t>
      </w:r>
    </w:p>
    <w:p w14:paraId="15C1580B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355B482F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Ľudské telo, starostlivosť o zdravie </w:t>
      </w:r>
    </w:p>
    <w:p w14:paraId="09ECF0A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ľudské telo, </w:t>
      </w:r>
    </w:p>
    <w:p w14:paraId="61D98F6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bežné a civilizačné choroby, úrazy, telesné a fyzické stavy, návšteva u lekára, v lekárni, </w:t>
      </w:r>
    </w:p>
    <w:p w14:paraId="726081D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zdravý spôsob života (správna životospráva, telesná a duševná hygiena), </w:t>
      </w:r>
    </w:p>
    <w:p w14:paraId="7B612FB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zdravotnícka starostlivosť (prevencia, očkovanie), </w:t>
      </w:r>
    </w:p>
    <w:p w14:paraId="5A70D5B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štátne a súkromné zdravotníctvo (zdravotné poistenie, odborní lekári). </w:t>
      </w:r>
    </w:p>
    <w:p w14:paraId="35C319DB" w14:textId="77777777" w:rsidR="00201CAC" w:rsidRDefault="00201CAC">
      <w:pPr>
        <w:pStyle w:val="Default"/>
        <w:rPr>
          <w:sz w:val="23"/>
          <w:szCs w:val="23"/>
        </w:rPr>
      </w:pPr>
    </w:p>
    <w:p w14:paraId="18C3BAA1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Doprava a cestovanie </w:t>
      </w:r>
    </w:p>
    <w:p w14:paraId="27DB84B0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prípravy na cestu, dôvody, cieľ a význam cestovania (za prácou, na dovolenku, služobne), </w:t>
      </w:r>
    </w:p>
    <w:p w14:paraId="2B7E116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dopravné prostriedky (výhody a nevýhody jednotlivých dopravných prostriedkov), </w:t>
      </w:r>
    </w:p>
    <w:p w14:paraId="1E6D8DF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individuálne a kolektívne cestovanie (spôsob a druhy dopravy, druhy ubytovania, stravovanie), </w:t>
      </w:r>
    </w:p>
    <w:p w14:paraId="6BECA48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cestovanie kedysi a dnes, cestovanie v budúcnosti, </w:t>
      </w:r>
    </w:p>
    <w:p w14:paraId="7071DBA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možnosti cestovania do zahraničia. </w:t>
      </w:r>
    </w:p>
    <w:p w14:paraId="5B03E663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3FAA4CA4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Vzdelávanie </w:t>
      </w:r>
    </w:p>
    <w:p w14:paraId="034AFFE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školský systém (typy školských zariadení, skúšky, organizácia školského roka, klasifikácia, prázdniny), </w:t>
      </w:r>
    </w:p>
    <w:p w14:paraId="6F480FF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vyučovanie (rozvrh hodín, predmety, prestávky, školské stravovanie, aktivity na hodine), </w:t>
      </w:r>
    </w:p>
    <w:p w14:paraId="3A9968C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život žiaka (voľný čas, záľuby, mimoškolské aktivity, brigády, priatelia, vreckové), </w:t>
      </w:r>
    </w:p>
    <w:p w14:paraId="2A55500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štúdium cudzích jazykov (výmenné pobyty, stáže, jazykové kurzy, au-pair), </w:t>
      </w:r>
    </w:p>
    <w:p w14:paraId="25EB8C5C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vzťah učiteľa k žiakovi a opačne. </w:t>
      </w:r>
    </w:p>
    <w:p w14:paraId="58747645" w14:textId="77777777" w:rsidR="00201CAC" w:rsidRDefault="00201CAC">
      <w:pPr>
        <w:pStyle w:val="Default"/>
        <w:rPr>
          <w:sz w:val="23"/>
          <w:szCs w:val="23"/>
        </w:rPr>
      </w:pPr>
    </w:p>
    <w:p w14:paraId="06EA0E89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Človek a príroda </w:t>
      </w:r>
    </w:p>
    <w:p w14:paraId="5C3C4C9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ročné obdobia, počasie, </w:t>
      </w:r>
    </w:p>
    <w:p w14:paraId="10537794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príroda okolo nás – fauna (zvieratá voľne žijúce, v ZOO, domáce) a flóra, </w:t>
      </w:r>
    </w:p>
    <w:p w14:paraId="6D1F351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stav životného prostredia (znečistenie zeme, vôd, ovzdušia), prírodné katastrofy, </w:t>
      </w:r>
    </w:p>
    <w:p w14:paraId="61459D4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ochrana životného prostredia (národné parky, chránené územia, environmentálna výchova), </w:t>
      </w:r>
    </w:p>
    <w:p w14:paraId="46AED36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vplyv životného prostredia na život človeka (poľnohospodárstvo, zdravá výživa, agroturistika). </w:t>
      </w:r>
    </w:p>
    <w:p w14:paraId="3BF0FBDF" w14:textId="77777777" w:rsidR="00201CAC" w:rsidRDefault="00201CAC">
      <w:pPr>
        <w:pStyle w:val="Default"/>
        <w:rPr>
          <w:sz w:val="23"/>
          <w:szCs w:val="23"/>
        </w:rPr>
      </w:pPr>
    </w:p>
    <w:p w14:paraId="26FB719B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174207C0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Voľný čas, záľuby a životný štýl </w:t>
      </w:r>
    </w:p>
    <w:p w14:paraId="5B300C5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možnosti trávenia voľného času, </w:t>
      </w:r>
    </w:p>
    <w:p w14:paraId="5D5568C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organizovaný voľný čas (mimoškolské aktivity, krúžky, brigády), </w:t>
      </w:r>
    </w:p>
    <w:p w14:paraId="30A15C9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individuálne záľuby (umenie, kultúra, hudba, knihy, šport, domáce práce, príroda), </w:t>
      </w:r>
    </w:p>
    <w:p w14:paraId="396A76A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vplyv zmien spoločnosti na trávenie voľného času (kedysi a dnes), </w:t>
      </w:r>
    </w:p>
    <w:p w14:paraId="4455F3E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trávenie voľného času rôznych vekových kategórií. </w:t>
      </w:r>
    </w:p>
    <w:p w14:paraId="307AB099" w14:textId="77777777" w:rsidR="00201CAC" w:rsidRDefault="00201CAC">
      <w:pPr>
        <w:pStyle w:val="Default"/>
        <w:rPr>
          <w:sz w:val="23"/>
          <w:szCs w:val="23"/>
        </w:rPr>
      </w:pPr>
    </w:p>
    <w:p w14:paraId="6DD5A297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Stravovanie </w:t>
      </w:r>
    </w:p>
    <w:p w14:paraId="37CB5FDC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jedlá a nápoje počas dňa (raňajky, obed, večera), obľúbené jedlo, </w:t>
      </w:r>
    </w:p>
    <w:p w14:paraId="10294F1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stravovacie možnosti a zariadenia (stravovanie v škole, doma, v reštaurácii), </w:t>
      </w:r>
    </w:p>
    <w:p w14:paraId="1BCB185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národné kuchyne – zvyky a špeciality (suroviny, jedlá, stolovanie), </w:t>
      </w:r>
    </w:p>
    <w:p w14:paraId="5971A14A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medzinárodné kuchyne (charakteristika, rozdiely, špeciality), </w:t>
      </w:r>
    </w:p>
    <w:p w14:paraId="77456BF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zdravá kuchyňa (stravovanie detí, návyky, vegetariánstvo, diéty). </w:t>
      </w:r>
    </w:p>
    <w:p w14:paraId="3D4D06DB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4F0CC4B8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Multikultúrna spoločnosť </w:t>
      </w:r>
    </w:p>
    <w:p w14:paraId="37E3936C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sviatky - zvyky a tradície (cirkevné a štátne sviatky, folklórne tradície a rôzne podujatia), </w:t>
      </w:r>
    </w:p>
    <w:p w14:paraId="309B622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spolunažívanie ľudí rôznych národností v jednej krajine, </w:t>
      </w:r>
    </w:p>
    <w:p w14:paraId="5410B2A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zbližovanie kultúr (kontakty kedysi a dnes), osobné kontakty s inými kultúrami, tolerancia, </w:t>
      </w:r>
    </w:p>
    <w:p w14:paraId="1FA1A32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negatívne javy (rasová diskriminácia, intolerancia, vzťah k menšinám), </w:t>
      </w:r>
    </w:p>
    <w:p w14:paraId="16FBFE4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kultúrne hodnoty iných národov, spolužitie v Európe. </w:t>
      </w:r>
    </w:p>
    <w:p w14:paraId="5C55F893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692E0DFF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Obliekanie a móda </w:t>
      </w:r>
    </w:p>
    <w:p w14:paraId="26DBCD60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vplyv počasia a podnebia na odievanie, </w:t>
      </w:r>
    </w:p>
    <w:p w14:paraId="59629844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odev a doplnky na rôzne príležitosti, </w:t>
      </w:r>
    </w:p>
    <w:p w14:paraId="367851FA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výber oblečenia (móda, vek, vkus, nálada, možnosti), starostlivosť o oblečenie, </w:t>
      </w:r>
    </w:p>
    <w:p w14:paraId="40EDC58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módne trendy </w:t>
      </w:r>
      <w:r>
        <w:rPr>
          <w:rFonts w:ascii="Arial" w:hAnsi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farby, tvorcovia, módne prehliadky, </w:t>
      </w:r>
    </w:p>
    <w:p w14:paraId="7CBFA07C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„Šaty robia človeka“, šaty na mieru alebo konfekcia (v obchode s odevmi, u krajčíra). </w:t>
      </w:r>
    </w:p>
    <w:p w14:paraId="5E7CAA15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6F95DD57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Šport </w:t>
      </w:r>
    </w:p>
    <w:p w14:paraId="63593A2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druhy športu (kolektívne, individuálne, letné a zimné, atraktívne športy, rekreačný a profesionálny šport), </w:t>
      </w:r>
    </w:p>
    <w:p w14:paraId="7118EB9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šport, ktorý ma zaujíma (aktívne, pasívne), dôvody, </w:t>
      </w:r>
    </w:p>
    <w:p w14:paraId="64120E1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význam športu pre rozvoj osobnosti (fyzické a duševné zdravie, vôľové vlastnosti, charakter), </w:t>
      </w:r>
    </w:p>
    <w:p w14:paraId="23B452D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významné športové podujatia, súťaže, olympijské hry, </w:t>
      </w:r>
    </w:p>
    <w:p w14:paraId="57DBCA7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negatívne javy v športe (sláva, peniaze, doping). </w:t>
      </w:r>
    </w:p>
    <w:p w14:paraId="25F228F2" w14:textId="77777777" w:rsidR="00201CAC" w:rsidRDefault="00201CAC">
      <w:pPr>
        <w:pStyle w:val="Default"/>
        <w:rPr>
          <w:sz w:val="23"/>
          <w:szCs w:val="23"/>
        </w:rPr>
      </w:pPr>
    </w:p>
    <w:p w14:paraId="561981DD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Obchod a služby </w:t>
      </w:r>
    </w:p>
    <w:p w14:paraId="2B97CCBC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nákupné zariadenia (obchody, hypermarkety, trhoviská), </w:t>
      </w:r>
    </w:p>
    <w:p w14:paraId="79960CC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služby (pošta, banka, polícia, čerpacia stanica), </w:t>
      </w:r>
    </w:p>
    <w:p w14:paraId="0C752F3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reklama a vplyv reklamy na zákazníkov, </w:t>
      </w:r>
    </w:p>
    <w:p w14:paraId="06A24E9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druhy a spôsoby nákupu a platenia (katalógový predaj, splátky, týždenný nákup), </w:t>
      </w:r>
    </w:p>
    <w:p w14:paraId="1BADD45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zahraničné výrobky u nás, export slovenských výrobkov. </w:t>
      </w:r>
    </w:p>
    <w:p w14:paraId="76B8E7FF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2EA91747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Krajiny, mestá a miesta </w:t>
      </w:r>
    </w:p>
    <w:p w14:paraId="27EEB92A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dôležité miesta v mojom živote (rodisko, miesto štúdií, miesto trávenia víkendov a prázdnin), </w:t>
      </w:r>
    </w:p>
    <w:p w14:paraId="0C4246D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sprevádzanie turistov (privítanie, základné informácie o pobyte), </w:t>
      </w:r>
    </w:p>
    <w:p w14:paraId="65A483F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turisticky zaujímavé miesta (hrady, zámky, kúpele, jaskyne) a mestá, </w:t>
      </w:r>
    </w:p>
    <w:p w14:paraId="7368719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miesto vhodné na oddych a miesto na spoločenské vyžitie, </w:t>
      </w:r>
    </w:p>
    <w:p w14:paraId="08DB01F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miesto mojich snov. </w:t>
      </w:r>
    </w:p>
    <w:p w14:paraId="54E7B65A" w14:textId="77777777" w:rsidR="00201CAC" w:rsidRDefault="00201CAC">
      <w:pPr>
        <w:pStyle w:val="Default"/>
        <w:rPr>
          <w:sz w:val="23"/>
          <w:szCs w:val="23"/>
        </w:rPr>
      </w:pPr>
    </w:p>
    <w:p w14:paraId="584B6F10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Kultúra a umenie </w:t>
      </w:r>
    </w:p>
    <w:p w14:paraId="60F0A6E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možnosti kultúry v meste a na vidieku (múzeá, výstavy, divadlá, kiná, koncerty, cirkus, tanec), </w:t>
      </w:r>
    </w:p>
    <w:p w14:paraId="0B3EFF6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obľúbená oblasť kultúry a umenia (žánre, známe osobnosti), </w:t>
      </w:r>
    </w:p>
    <w:p w14:paraId="0AD9AB7A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návšteva kultúrneho podujatia, </w:t>
      </w:r>
    </w:p>
    <w:p w14:paraId="5B94279C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hudobné, filmové, divadelné a folklórne festivaly, atmosféra, </w:t>
      </w:r>
    </w:p>
    <w:p w14:paraId="5DC05FAA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ďalšie druhy umenia – folklór, maliarstvo, sochárstvo, architektúra – najznámejšie osobnosti. </w:t>
      </w:r>
    </w:p>
    <w:p w14:paraId="3822EE5A" w14:textId="77777777" w:rsidR="00201CAC" w:rsidRDefault="00201CAC">
      <w:pPr>
        <w:pStyle w:val="Default"/>
        <w:rPr>
          <w:sz w:val="23"/>
          <w:szCs w:val="23"/>
        </w:rPr>
      </w:pPr>
    </w:p>
    <w:p w14:paraId="2F1EB442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47F61F58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15. Knihy a literatúra </w:t>
      </w:r>
    </w:p>
    <w:p w14:paraId="481D44D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knihy, e-knihy </w:t>
      </w:r>
      <w:r>
        <w:rPr>
          <w:rFonts w:ascii="Arial" w:hAnsi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výber, čítanie, </w:t>
      </w:r>
    </w:p>
    <w:p w14:paraId="25E7C09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obľúbený autor a žánre, </w:t>
      </w:r>
    </w:p>
    <w:p w14:paraId="46D3D5F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prečítané dielo spisovateľa krajiny, ktorej jazyk sa učím (život a dielo spisovateľa), </w:t>
      </w:r>
    </w:p>
    <w:p w14:paraId="47C53E2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nositelia Nobelovej ceny za literatúru a ich diela, </w:t>
      </w:r>
    </w:p>
    <w:p w14:paraId="74EE1F94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kríza v čítaní beletrie (príčiny, kupovanie kníh, služby knižníc, inštitútov). </w:t>
      </w:r>
    </w:p>
    <w:p w14:paraId="6E3E608E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6A0B2816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Človek a spoločnosť </w:t>
      </w:r>
    </w:p>
    <w:p w14:paraId="490DC19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morálka (správanie sa mladých a starších ľudí, etická výchova v rodine a v škole), </w:t>
      </w:r>
    </w:p>
    <w:p w14:paraId="2FC973E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spoločenská etiketa – stretnutia, pozdravy a blahoželania, etiketa návštev: dôvody a čas, témy rozhovorov, pohostenie, </w:t>
      </w:r>
    </w:p>
    <w:p w14:paraId="5E707D3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normy a ich porušovanie (morálka a zákon, nedorozumenie a konflikt), </w:t>
      </w:r>
    </w:p>
    <w:p w14:paraId="1C81BE4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prejavy záujmu a pomoci spoluobčanom v núdzi, sponzorstvo a sponzori (dôvody a podoby), </w:t>
      </w:r>
    </w:p>
    <w:p w14:paraId="386E060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vplyv spoločnosti na rodinu. </w:t>
      </w:r>
    </w:p>
    <w:p w14:paraId="6FE94E7E" w14:textId="77777777" w:rsidR="00201CAC" w:rsidRDefault="00201CAC">
      <w:pPr>
        <w:pStyle w:val="Default"/>
        <w:rPr>
          <w:sz w:val="23"/>
          <w:szCs w:val="23"/>
        </w:rPr>
      </w:pPr>
    </w:p>
    <w:p w14:paraId="64753AD2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Komunikácia a jej formy </w:t>
      </w:r>
    </w:p>
    <w:p w14:paraId="005E7EA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typy komunikácie a jej význam (verbálna, neverbálna), </w:t>
      </w:r>
    </w:p>
    <w:p w14:paraId="442DA9E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komunikácia v rôznych situáciách (na verejnosti a v súkromí medzi mladými, mladými a staršími, na ulici, v škole, v rodine, v každodennom živote, vo výnimočných situáciách), </w:t>
      </w:r>
    </w:p>
    <w:p w14:paraId="26DAF51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moderné formy komunikácie (mobilný telefón, počítač - elektronická pošta, internet), </w:t>
      </w:r>
    </w:p>
    <w:p w14:paraId="38F8EE6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jazyk ako dorozumievací prostriedok (výučba svetových jazykov, rozšírenosť a využitie cudzích jazykov), </w:t>
      </w:r>
    </w:p>
    <w:p w14:paraId="40DF0C6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jazyk štandardný, hovorový, slang, odborný a pod. </w:t>
      </w:r>
    </w:p>
    <w:p w14:paraId="47ECD371" w14:textId="77777777" w:rsidR="00201CAC" w:rsidRDefault="00201CAC">
      <w:pPr>
        <w:pStyle w:val="Default"/>
      </w:pPr>
    </w:p>
    <w:p w14:paraId="63787D13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Masmédiá </w:t>
      </w:r>
    </w:p>
    <w:p w14:paraId="206338B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typy masovokomunikačných prostriedkov (ich využitie, výhody, nevýhody), </w:t>
      </w:r>
    </w:p>
    <w:p w14:paraId="198487A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tlač (noviny, časopisy, rubriky) - výber, nákup, čítanie – obľúbené články, </w:t>
      </w:r>
    </w:p>
    <w:p w14:paraId="0C54AEB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rozhlas, televízia (obľúbené typy programov, sledovanosť), </w:t>
      </w:r>
    </w:p>
    <w:p w14:paraId="27C074C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vplyv masmédií na život jednotlivca, rodiny i spoločnosti, </w:t>
      </w:r>
    </w:p>
    <w:p w14:paraId="1D4CFA9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internet a jeho vplyv na človeka a spoločnosť. </w:t>
      </w:r>
    </w:p>
    <w:p w14:paraId="2D3750B2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3E1F9993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19. Mládež a jej svet </w:t>
      </w:r>
    </w:p>
    <w:p w14:paraId="5D537F3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charakteristika mladých (zovňajšok, móda; vnútorná charakteristika: typické vlastnosti, záujmy), </w:t>
      </w:r>
    </w:p>
    <w:p w14:paraId="6744EAA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postavenie mladých v spoločnosti (práva a povinnosti, možnosti štúdia, práca, mladé rodiny), </w:t>
      </w:r>
    </w:p>
    <w:p w14:paraId="59EBCC6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vzťahy medzi rovesníkmi a generačné vzťahy (konflikty - príčiny, prejavy, dôsledky), </w:t>
      </w:r>
    </w:p>
    <w:p w14:paraId="460E932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nezdravé javy v živote mladých (násilie, gamblerstvo, drogy), </w:t>
      </w:r>
    </w:p>
    <w:p w14:paraId="382FBD9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predstavy mladých o budúcnosti (očakávania, túžby, obavy). </w:t>
      </w:r>
    </w:p>
    <w:p w14:paraId="1A89512E" w14:textId="77777777" w:rsidR="00201CAC" w:rsidRDefault="00201CAC">
      <w:pPr>
        <w:pStyle w:val="Default"/>
        <w:rPr>
          <w:sz w:val="23"/>
          <w:szCs w:val="23"/>
        </w:rPr>
      </w:pPr>
    </w:p>
    <w:p w14:paraId="20FC06D6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20. Zamestnanie </w:t>
      </w:r>
    </w:p>
    <w:p w14:paraId="7F9F114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typy povolaní (fyzická a duševná práca), voľba povolania, jej motivácia, </w:t>
      </w:r>
    </w:p>
    <w:p w14:paraId="1466292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trh práce (ponuka pracovných miest a nezamestnanosť, žiadosť o zamestnanie, profesijný životopis, prijímací pohovor), </w:t>
      </w:r>
    </w:p>
    <w:p w14:paraId="2E45BA1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pracovný čas a voľný čas (zdokonaľovanie práce, nové technológie), </w:t>
      </w:r>
    </w:p>
    <w:p w14:paraId="44003CE0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pracovné príležitosti doma a v zahraničí, pracovné podmienky (mzda, sociálna starostlivosť), </w:t>
      </w:r>
    </w:p>
    <w:p w14:paraId="582C2C4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kariéra a rodinný život, zamestnanosť žien (materská dovolenka), rekvalifikácia, </w:t>
      </w:r>
    </w:p>
    <w:p w14:paraId="31AB5D8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dôchodcovia. </w:t>
      </w:r>
    </w:p>
    <w:p w14:paraId="16301E06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4EFC8A12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4949AFBA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21. Veda a technika v službách ľudstva </w:t>
      </w:r>
    </w:p>
    <w:p w14:paraId="2AE74E9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život kedysi a dnes (výdobytky vedy a techniky a životná úroveň, prístroje v domácnosti), </w:t>
      </w:r>
    </w:p>
    <w:p w14:paraId="06BE861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pozoruhodné objavy a vynálezy vedy a techniky, </w:t>
      </w:r>
    </w:p>
    <w:p w14:paraId="562A0F2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veda a technika v službách človeka (elektronika, informatika, jadrová fyzika…), </w:t>
      </w:r>
    </w:p>
    <w:p w14:paraId="2693D78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zneužitie vedy a techniky (zbrane, závislosti, násilie, konzumná spoločnosť, civilizačné choroby), </w:t>
      </w:r>
    </w:p>
    <w:p w14:paraId="10C05520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človek a veda a technika v budúcnosti (nahradenie učiteľa počítačom, deti a počítače, únik mozgov). </w:t>
      </w:r>
    </w:p>
    <w:p w14:paraId="3D8E6280" w14:textId="77777777" w:rsidR="00201CAC" w:rsidRDefault="00201CAC">
      <w:pPr>
        <w:pStyle w:val="Default"/>
        <w:rPr>
          <w:sz w:val="23"/>
          <w:szCs w:val="23"/>
        </w:rPr>
      </w:pPr>
    </w:p>
    <w:p w14:paraId="1A6592FB" w14:textId="77777777" w:rsidR="00201CAC" w:rsidRDefault="00201CAC">
      <w:pPr>
        <w:pStyle w:val="Default"/>
        <w:rPr>
          <w:sz w:val="23"/>
          <w:szCs w:val="23"/>
        </w:rPr>
      </w:pPr>
    </w:p>
    <w:p w14:paraId="45C46FCA" w14:textId="77777777" w:rsidR="00201CAC" w:rsidRDefault="00201CAC">
      <w:pPr>
        <w:pStyle w:val="Default"/>
        <w:rPr>
          <w:sz w:val="23"/>
          <w:szCs w:val="23"/>
        </w:rPr>
      </w:pPr>
    </w:p>
    <w:p w14:paraId="1C017299" w14:textId="77777777" w:rsidR="00201CAC" w:rsidRDefault="00201CAC">
      <w:pPr>
        <w:pStyle w:val="Default"/>
        <w:rPr>
          <w:sz w:val="23"/>
          <w:szCs w:val="23"/>
        </w:rPr>
      </w:pPr>
    </w:p>
    <w:p w14:paraId="7E9625BB" w14:textId="77777777" w:rsidR="00201CAC" w:rsidRDefault="00201CAC">
      <w:pPr>
        <w:pStyle w:val="Default"/>
        <w:rPr>
          <w:sz w:val="23"/>
          <w:szCs w:val="23"/>
        </w:rPr>
      </w:pPr>
    </w:p>
    <w:p w14:paraId="61326214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22. Vzory a ideály </w:t>
      </w:r>
    </w:p>
    <w:p w14:paraId="64E98FE0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pozitívne a negatívne charakterové vlastnosti, ideálny človek, kritériá hodnôt, </w:t>
      </w:r>
    </w:p>
    <w:p w14:paraId="6F4172D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človek, ktorého si vážim, </w:t>
      </w:r>
    </w:p>
    <w:p w14:paraId="3CDEB21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skutoční a literárni hrdinovia, </w:t>
      </w:r>
    </w:p>
    <w:p w14:paraId="4662E111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hrdinom sa človek nerodí, ale sa ním stáva (konanie človeka v hraničnej situácii), </w:t>
      </w:r>
    </w:p>
    <w:p w14:paraId="5A61124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ja ako hrdina</w:t>
      </w:r>
      <w:r>
        <w:rPr>
          <w:i/>
          <w:iCs/>
          <w:sz w:val="23"/>
          <w:szCs w:val="23"/>
        </w:rPr>
        <w:t xml:space="preserve">. </w:t>
      </w:r>
    </w:p>
    <w:p w14:paraId="59081EF7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2798C166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23. Vzťahy medzi ľuďmi </w:t>
      </w:r>
    </w:p>
    <w:p w14:paraId="2A402D77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medziľudské vzťahy (v rodine a v škole, susedské, generačné), </w:t>
      </w:r>
    </w:p>
    <w:p w14:paraId="7B1CE5AD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priateľstvo a láska (hodnotový systém, postoje, stretnutia, oslavy), </w:t>
      </w:r>
    </w:p>
    <w:p w14:paraId="1EA40793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spoločenské problémy (vzťah spoločnosti a jednotlivcov k postihnutým, závislým a bezdomovcom), </w:t>
      </w:r>
    </w:p>
    <w:p w14:paraId="15C3514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negatívne javy (agresivita, vandalizmus, egoizmus, ľahostajnosť), </w:t>
      </w:r>
    </w:p>
    <w:p w14:paraId="011186C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možnosti riešenia konfliktov. </w:t>
      </w:r>
    </w:p>
    <w:p w14:paraId="186B66EB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6B57FFD0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24. Slovensko </w:t>
      </w:r>
    </w:p>
    <w:p w14:paraId="29FDCDFB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krajina a obyvatelia, </w:t>
      </w:r>
    </w:p>
    <w:p w14:paraId="08D3D859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miesta, ktoré by som odporučil cudzincom, </w:t>
      </w:r>
    </w:p>
    <w:p w14:paraId="421F90B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zvyky, tradície, konvencie, </w:t>
      </w:r>
    </w:p>
    <w:p w14:paraId="4FFFBA22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stereotypy a predsudky, </w:t>
      </w:r>
    </w:p>
    <w:p w14:paraId="20949BA5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miesto Slovenska v zjednotenej Európe. </w:t>
      </w:r>
    </w:p>
    <w:p w14:paraId="0023D4FF" w14:textId="77777777" w:rsidR="00201CAC" w:rsidRDefault="00201CAC">
      <w:pPr>
        <w:pStyle w:val="Default"/>
        <w:rPr>
          <w:b/>
          <w:bCs/>
          <w:sz w:val="23"/>
          <w:szCs w:val="23"/>
        </w:rPr>
      </w:pPr>
    </w:p>
    <w:p w14:paraId="79AEFC1F" w14:textId="77777777" w:rsidR="00201CAC" w:rsidRDefault="00A7084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25. Krajina, ktorej jazyk sa učím </w:t>
      </w:r>
    </w:p>
    <w:p w14:paraId="490B280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krajina a obyvatelia, </w:t>
      </w:r>
    </w:p>
    <w:p w14:paraId="4C0B52A8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miesto, ktoré by som rád navštívil, </w:t>
      </w:r>
    </w:p>
    <w:p w14:paraId="696EE71F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výnimočnosť, zvyky, tradície a konvencie, </w:t>
      </w:r>
    </w:p>
    <w:p w14:paraId="5EA58646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stereotypy a predsudky, </w:t>
      </w:r>
    </w:p>
    <w:p w14:paraId="0F1D087E" w14:textId="77777777" w:rsidR="00201CAC" w:rsidRDefault="00A708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zjednotená Európa. </w:t>
      </w:r>
    </w:p>
    <w:p w14:paraId="67DB942D" w14:textId="77777777" w:rsidR="00201CAC" w:rsidRDefault="00201CAC"/>
    <w:p w14:paraId="6DD06A58" w14:textId="77777777" w:rsidR="00201CAC" w:rsidRDefault="00201CAC">
      <w:pPr>
        <w:pStyle w:val="Nzov"/>
        <w:spacing w:line="360" w:lineRule="auto"/>
        <w:jc w:val="left"/>
        <w:rPr>
          <w:b w:val="0"/>
          <w:sz w:val="23"/>
        </w:rPr>
      </w:pPr>
    </w:p>
    <w:p w14:paraId="6F8CB6AA" w14:textId="77777777" w:rsidR="00921789" w:rsidRDefault="00921789">
      <w:pPr>
        <w:tabs>
          <w:tab w:val="left" w:pos="4196"/>
          <w:tab w:val="left" w:pos="5245"/>
          <w:tab w:val="left" w:pos="9498"/>
        </w:tabs>
        <w:ind w:left="-142"/>
        <w:rPr>
          <w:b/>
          <w:sz w:val="44"/>
        </w:rPr>
      </w:pPr>
    </w:p>
    <w:p w14:paraId="04488BFA" w14:textId="77777777" w:rsidR="00921789" w:rsidRDefault="00921789">
      <w:pPr>
        <w:tabs>
          <w:tab w:val="left" w:pos="4196"/>
          <w:tab w:val="left" w:pos="5245"/>
          <w:tab w:val="left" w:pos="9498"/>
        </w:tabs>
        <w:ind w:left="-142"/>
        <w:rPr>
          <w:b/>
          <w:sz w:val="44"/>
        </w:rPr>
      </w:pPr>
    </w:p>
    <w:p w14:paraId="6E2E9ECE" w14:textId="77777777" w:rsidR="00921789" w:rsidRDefault="00921789">
      <w:pPr>
        <w:tabs>
          <w:tab w:val="left" w:pos="4196"/>
          <w:tab w:val="left" w:pos="5245"/>
          <w:tab w:val="left" w:pos="9498"/>
        </w:tabs>
        <w:ind w:left="-142"/>
        <w:rPr>
          <w:b/>
          <w:sz w:val="44"/>
        </w:rPr>
      </w:pPr>
    </w:p>
    <w:p w14:paraId="0D8F2C64" w14:textId="77777777" w:rsidR="00921789" w:rsidRDefault="00921789">
      <w:pPr>
        <w:tabs>
          <w:tab w:val="left" w:pos="4196"/>
          <w:tab w:val="left" w:pos="5245"/>
          <w:tab w:val="left" w:pos="9498"/>
        </w:tabs>
        <w:ind w:left="-142"/>
        <w:rPr>
          <w:b/>
          <w:sz w:val="44"/>
        </w:rPr>
      </w:pPr>
    </w:p>
    <w:p w14:paraId="48A6AD01" w14:textId="77777777" w:rsidR="00921789" w:rsidRDefault="00921789">
      <w:pPr>
        <w:tabs>
          <w:tab w:val="left" w:pos="4196"/>
          <w:tab w:val="left" w:pos="5245"/>
          <w:tab w:val="left" w:pos="9498"/>
        </w:tabs>
        <w:ind w:left="-142"/>
        <w:rPr>
          <w:b/>
          <w:sz w:val="44"/>
        </w:rPr>
      </w:pPr>
    </w:p>
    <w:p w14:paraId="3D47CD70" w14:textId="77777777" w:rsidR="00201CAC" w:rsidRDefault="00A70844">
      <w:pPr>
        <w:tabs>
          <w:tab w:val="left" w:pos="4196"/>
          <w:tab w:val="left" w:pos="5245"/>
          <w:tab w:val="left" w:pos="9498"/>
        </w:tabs>
        <w:ind w:left="-142"/>
        <w:rPr>
          <w:b/>
          <w:sz w:val="44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758B4DF2" wp14:editId="7C3A273C">
                <wp:simplePos x="0" y="0"/>
                <wp:positionH relativeFrom="column">
                  <wp:posOffset>3656330</wp:posOffset>
                </wp:positionH>
                <wp:positionV relativeFrom="paragraph">
                  <wp:posOffset>227965</wp:posOffset>
                </wp:positionV>
                <wp:extent cx="2535555" cy="1133475"/>
                <wp:effectExtent l="0" t="0" r="0" b="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355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CE6786" w14:textId="77777777" w:rsidR="00201CAC" w:rsidRDefault="00201C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6670BF" w14:textId="77777777" w:rsidR="00201CAC" w:rsidRDefault="00201CAC"/>
                          <w:p w14:paraId="05002CFA" w14:textId="77777777" w:rsidR="00201CAC" w:rsidRDefault="00201CAC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left:0;text-align:left;margin-left:287.9pt;margin-top:17.95pt;width:199.65pt;height:89.2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ZPqgEAADEDAAAOAAAAZHJzL2Uyb0RvYy54bWysUs2OEzEMviPxDlHudPoLaNTpHliVC7Ar&#10;7fIAmSTTiUji4KSd6atx4ATvhZPOlr8bIgcr/vvsz/b2ZnSWnTRGA77hi9mcM+0lKOMPDf/4uH/x&#10;mrOYhFfCgtcNP+vIb3bPn22HUOsl9GCVRkYgPtZDaHifUqirKspeOxFnELQnZwfoRCIVD5VCMRC6&#10;s9VyPn9ZDYAqIEgdI1lvL06+K/hdp2W667qoE7MNp95SkVhkm2W124r6gCL0Rk5tiH/owgnjqegV&#10;6lYkwY5o/oJyRiJE6NJMgqug64zUhQOxWcz/YPPQi6ALFxpODNcxxf8HKz+c7pEZ1fA1Z144WtFd&#10;q759+f7Vm09sneczhFhT2EO4x0mL9GXt8B4UhYtjgkJ97NDlERApNpYJn68T1mNikozLzWpDjzNJ&#10;vsVitVq/2uQalaif0gPG9FaDY/nTcKQVFnhxehfTJfQpJFeLYI3aG2uLgof2jUV2ErTufXkT+m9h&#10;1udgDzntgpgtVSaaqV0op7EdJ74tqDMxHuhMGh4/HwXqApsTaC+l/emG8uJ/1Qvsz0vf/QAAAP//&#10;AwBQSwMEFAAGAAgAAAAhAG0oKzzgAAAACgEAAA8AAABkcnMvZG93bnJldi54bWxMjzFPwzAUhHck&#10;/oP1kNionTZOmzQvFULqBAy0SKyvsZtExHaInTb8e8wE4+lOd9+Vu9n07KJH3zmLkCwEMG1rpzrb&#10;ILwf9w8bYD6QVdQ7qxG+tYdddXtTUqHc1b7pyyE0LJZYXxBCG8JQcO7rVhvyCzdoG72zGw2FKMeG&#10;q5Gusdz0fClExg11Ni60NOinVtefh8kgUJaqr9fz6uX4PGWUN7PYyw+BeH83P26BBT2HvzD84kd0&#10;qCLTyU1WedYjyLWM6AFhJXNgMZCvZQLshLBM0hR4VfL/F6ofAAAA//8DAFBLAQItABQABgAIAAAA&#10;IQC2gziS/gAAAOEBAAATAAAAAAAAAAAAAAAAAAAAAABbQ29udGVudF9UeXBlc10ueG1sUEsBAi0A&#10;FAAGAAgAAAAhADj9If/WAAAAlAEAAAsAAAAAAAAAAAAAAAAALwEAAF9yZWxzLy5yZWxzUEsBAi0A&#10;FAAGAAgAAAAhALsKZk+qAQAAMQMAAA4AAAAAAAAAAAAAAAAALgIAAGRycy9lMm9Eb2MueG1sUEsB&#10;Ai0AFAAGAAgAAAAhAG0oKzzgAAAACgEAAA8AAAAAAAAAAAAAAAAABAQAAGRycy9kb3ducmV2Lnht&#10;bFBLBQYAAAAABAAEAPMAAAARBQAAAAA=&#10;" stroked="f">
                <v:textbox>
                  <w:txbxContent>
                    <w:p w:rsidR="00201CAC" w:rsidRDefault="00201CA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01CAC" w:rsidRDefault="00201CAC"/>
                    <w:p w:rsidR="00201CAC" w:rsidRDefault="00201CAC"/>
                  </w:txbxContent>
                </v:textbox>
              </v:rect>
            </w:pict>
          </mc:Fallback>
        </mc:AlternateContent>
      </w:r>
      <w:r w:rsidR="00921789">
        <w:rPr>
          <w:sz w:val="24"/>
          <w:szCs w:val="24"/>
        </w:rPr>
        <w:t>Tvrdošín, 30.09.2021                                                       Vypracovala: Ing. Martina Rapšíková</w:t>
      </w:r>
      <w:r>
        <w:rPr>
          <w:b/>
          <w:sz w:val="44"/>
        </w:rPr>
        <w:tab/>
      </w:r>
      <w:r>
        <w:rPr>
          <w:b/>
          <w:sz w:val="44"/>
        </w:rPr>
        <w:tab/>
      </w:r>
    </w:p>
    <w:sectPr w:rsidR="00201CA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AE072" w14:textId="77777777" w:rsidR="00B1224C" w:rsidRDefault="00B1224C">
      <w:r>
        <w:separator/>
      </w:r>
    </w:p>
  </w:endnote>
  <w:endnote w:type="continuationSeparator" w:id="0">
    <w:p w14:paraId="226EEE51" w14:textId="77777777" w:rsidR="00B1224C" w:rsidRDefault="00B1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0FC36" w14:textId="77777777" w:rsidR="00B1224C" w:rsidRDefault="00B1224C">
      <w:r>
        <w:separator/>
      </w:r>
    </w:p>
  </w:footnote>
  <w:footnote w:type="continuationSeparator" w:id="0">
    <w:p w14:paraId="0EC85AA5" w14:textId="77777777" w:rsidR="00B1224C" w:rsidRDefault="00B1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868CD"/>
    <w:multiLevelType w:val="hybridMultilevel"/>
    <w:tmpl w:val="AD52967C"/>
    <w:lvl w:ilvl="0" w:tplc="8362CDB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765E6D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F6266B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B6CAF5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2402D2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856179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81C61D4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B5865C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980898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9376BCC"/>
    <w:multiLevelType w:val="hybridMultilevel"/>
    <w:tmpl w:val="62B67386"/>
    <w:lvl w:ilvl="0" w:tplc="5B8A37A0">
      <w:start w:val="13"/>
      <w:numFmt w:val="bullet"/>
      <w:lvlText w:val=""/>
      <w:lvlJc w:val="left"/>
      <w:pPr>
        <w:tabs>
          <w:tab w:val="left" w:pos="420"/>
        </w:tabs>
        <w:ind w:left="420" w:hanging="360"/>
      </w:pPr>
      <w:rPr>
        <w:rFonts w:ascii="Times New Roman" w:eastAsia="Times New Roman" w:hAnsi="Times New Roman"/>
      </w:rPr>
    </w:lvl>
    <w:lvl w:ilvl="1" w:tplc="7DE4FB0A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/>
      </w:rPr>
    </w:lvl>
    <w:lvl w:ilvl="2" w:tplc="6184970C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/>
      </w:rPr>
    </w:lvl>
    <w:lvl w:ilvl="3" w:tplc="560A3188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/>
      </w:rPr>
    </w:lvl>
    <w:lvl w:ilvl="4" w:tplc="7E48F8E4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/>
      </w:rPr>
    </w:lvl>
    <w:lvl w:ilvl="5" w:tplc="DBE8E640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/>
      </w:rPr>
    </w:lvl>
    <w:lvl w:ilvl="6" w:tplc="CF8A9172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/>
      </w:rPr>
    </w:lvl>
    <w:lvl w:ilvl="7" w:tplc="3A9CEC60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/>
      </w:rPr>
    </w:lvl>
    <w:lvl w:ilvl="8" w:tplc="B8729D50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/>
      </w:rPr>
    </w:lvl>
  </w:abstractNum>
  <w:num w:numId="1" w16cid:durableId="526408083">
    <w:abstractNumId w:val="1"/>
  </w:num>
  <w:num w:numId="2" w16cid:durableId="144646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12"/>
    <w:rsid w:val="00197C27"/>
    <w:rsid w:val="001A5112"/>
    <w:rsid w:val="00201CAC"/>
    <w:rsid w:val="00541DDB"/>
    <w:rsid w:val="00921789"/>
    <w:rsid w:val="00A70844"/>
    <w:rsid w:val="00B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93D5F"/>
  <w15:docId w15:val="{8C5409A1-AAC7-4481-B17F-5CEAF117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sk-SK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pPr>
      <w:keepNext/>
      <w:ind w:right="22"/>
      <w:jc w:val="center"/>
      <w:outlineLvl w:val="1"/>
    </w:pPr>
    <w:rPr>
      <w:b/>
      <w:bCs/>
      <w:sz w:val="72"/>
    </w:rPr>
  </w:style>
  <w:style w:type="paragraph" w:styleId="Nadpis3">
    <w:name w:val="heading 3"/>
    <w:basedOn w:val="Normlny"/>
    <w:next w:val="Normlny"/>
    <w:link w:val="Nadpis3Char"/>
    <w:pPr>
      <w:keepNext/>
      <w:ind w:right="22"/>
      <w:outlineLvl w:val="2"/>
    </w:pPr>
    <w:rPr>
      <w:b/>
      <w:bCs/>
      <w:sz w:val="24"/>
      <w:u w:val="single"/>
    </w:rPr>
  </w:style>
  <w:style w:type="paragraph" w:styleId="Nadpis4">
    <w:name w:val="heading 4"/>
    <w:basedOn w:val="Normlny"/>
    <w:next w:val="Normlny"/>
    <w:link w:val="Nadpis4Char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link w:val="Nadpis5Char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Nadpis6">
    <w:name w:val="heading 6"/>
    <w:link w:val="Nadpis6Char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Nadpis7">
    <w:name w:val="heading 7"/>
    <w:link w:val="Nadpis7Char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Nadpis8">
    <w:name w:val="heading 8"/>
    <w:link w:val="Nadpis8Char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Nadpis9">
    <w:name w:val="heading 9"/>
    <w:link w:val="Nadpis9Char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pPr>
      <w:ind w:left="720"/>
      <w:contextualSpacing/>
    </w:pPr>
  </w:style>
  <w:style w:type="paragraph" w:styleId="Bezriadkovania">
    <w:name w:val="No Spacing"/>
  </w:style>
  <w:style w:type="paragraph" w:styleId="Nzov">
    <w:name w:val="Title"/>
    <w:basedOn w:val="Normlny"/>
    <w:link w:val="NzovChar"/>
    <w:pPr>
      <w:jc w:val="center"/>
    </w:pPr>
    <w:rPr>
      <w:b/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Podtitul">
    <w:name w:val="Subtitle"/>
    <w:basedOn w:val="Normlny"/>
    <w:link w:val="PodtitulChar"/>
    <w:pPr>
      <w:jc w:val="both"/>
    </w:pPr>
    <w:rPr>
      <w:rFonts w:ascii="Arial" w:hAnsi="Arial"/>
      <w:b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itcia">
    <w:name w:val="Quote"/>
    <w:link w:val="CitciaChar"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Zvraznencitcia">
    <w:name w:val="Intense Quote"/>
    <w:link w:val="ZvraznencitciaChar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riekatabuky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1svetl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5tmav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6farebn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7farebn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1svetl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5tmav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6farebn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7farebn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color w:val="0000FF"/>
      <w:u w:val="single"/>
    </w:rPr>
  </w:style>
  <w:style w:type="paragraph" w:styleId="Textpoznmkypodiarou">
    <w:name w:val="footnote text"/>
    <w:link w:val="TextpoznmkypodiarouChar"/>
    <w:semiHidden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kaznapoznmkupodiarou">
    <w:name w:val="footnote reference"/>
    <w:rPr>
      <w:vertAlign w:val="superscript"/>
    </w:rPr>
  </w:style>
  <w:style w:type="paragraph" w:styleId="Obsah1">
    <w:name w:val="toc 1"/>
    <w:pPr>
      <w:spacing w:after="57"/>
    </w:pPr>
  </w:style>
  <w:style w:type="paragraph" w:styleId="Obsah2">
    <w:name w:val="toc 2"/>
    <w:pPr>
      <w:spacing w:after="57"/>
      <w:ind w:left="283"/>
    </w:pPr>
  </w:style>
  <w:style w:type="paragraph" w:styleId="Obsah3">
    <w:name w:val="toc 3"/>
    <w:pPr>
      <w:spacing w:after="57"/>
      <w:ind w:left="567"/>
    </w:pPr>
  </w:style>
  <w:style w:type="paragraph" w:styleId="Obsah4">
    <w:name w:val="toc 4"/>
    <w:pPr>
      <w:spacing w:after="57"/>
      <w:ind w:left="850"/>
    </w:pPr>
  </w:style>
  <w:style w:type="paragraph" w:styleId="Obsah5">
    <w:name w:val="toc 5"/>
    <w:pPr>
      <w:spacing w:after="57"/>
      <w:ind w:left="1134"/>
    </w:pPr>
  </w:style>
  <w:style w:type="paragraph" w:styleId="Obsah6">
    <w:name w:val="toc 6"/>
    <w:pPr>
      <w:spacing w:after="57"/>
      <w:ind w:left="1417"/>
    </w:pPr>
  </w:style>
  <w:style w:type="paragraph" w:styleId="Obsah7">
    <w:name w:val="toc 7"/>
    <w:pPr>
      <w:spacing w:after="57"/>
      <w:ind w:left="1701"/>
    </w:pPr>
  </w:style>
  <w:style w:type="paragraph" w:styleId="Obsah8">
    <w:name w:val="toc 8"/>
    <w:pPr>
      <w:spacing w:after="57"/>
      <w:ind w:left="1984"/>
    </w:pPr>
  </w:style>
  <w:style w:type="paragraph" w:styleId="Obsah9">
    <w:name w:val="toc 9"/>
    <w:pPr>
      <w:spacing w:after="57"/>
      <w:ind w:left="2268"/>
    </w:pPr>
  </w:style>
  <w:style w:type="paragraph" w:styleId="Hlavikaobsahu">
    <w:name w:val="TOC Heading"/>
  </w:style>
  <w:style w:type="character" w:customStyle="1" w:styleId="Nadpis1Char">
    <w:name w:val="Nadpis 1 Char"/>
    <w:link w:val="Nadpis1"/>
    <w:rPr>
      <w:rFonts w:ascii="Arial" w:eastAsia="Arial" w:hAnsi="Arial"/>
      <w:sz w:val="40"/>
      <w:szCs w:val="40"/>
    </w:rPr>
  </w:style>
  <w:style w:type="character" w:customStyle="1" w:styleId="Nadpis2Char">
    <w:name w:val="Nadpis 2 Char"/>
    <w:link w:val="Nadpis2"/>
    <w:rPr>
      <w:rFonts w:ascii="Arial" w:eastAsia="Arial" w:hAnsi="Arial"/>
      <w:sz w:val="34"/>
    </w:rPr>
  </w:style>
  <w:style w:type="character" w:customStyle="1" w:styleId="Nadpis3Char">
    <w:name w:val="Nadpis 3 Char"/>
    <w:link w:val="Nadpis3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Nadpis5Char">
    <w:name w:val="Nadpis 5 Char"/>
    <w:link w:val="Nadpis5"/>
    <w:rPr>
      <w:rFonts w:ascii="Arial" w:eastAsia="Arial" w:hAnsi="Arial"/>
      <w:b/>
      <w:bCs/>
      <w:sz w:val="24"/>
      <w:szCs w:val="24"/>
    </w:rPr>
  </w:style>
  <w:style w:type="character" w:customStyle="1" w:styleId="Nadpis6Char">
    <w:name w:val="Nadpis 6 Char"/>
    <w:link w:val="Nadpis6"/>
    <w:rPr>
      <w:rFonts w:ascii="Arial" w:eastAsia="Arial" w:hAnsi="Arial"/>
      <w:b/>
      <w:bCs/>
      <w:sz w:val="22"/>
      <w:szCs w:val="22"/>
    </w:rPr>
  </w:style>
  <w:style w:type="character" w:customStyle="1" w:styleId="Nadpis7Char">
    <w:name w:val="Nadpis 7 Char"/>
    <w:link w:val="Nadpis7"/>
    <w:rPr>
      <w:rFonts w:ascii="Arial" w:eastAsia="Arial" w:hAnsi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rPr>
      <w:rFonts w:ascii="Arial" w:eastAsia="Arial" w:hAnsi="Arial"/>
      <w:i/>
      <w:iCs/>
      <w:sz w:val="22"/>
      <w:szCs w:val="22"/>
    </w:rPr>
  </w:style>
  <w:style w:type="character" w:customStyle="1" w:styleId="Nadpis9Char">
    <w:name w:val="Nadpis 9 Char"/>
    <w:link w:val="Nadpis9"/>
    <w:rPr>
      <w:rFonts w:ascii="Arial" w:eastAsia="Arial" w:hAnsi="Arial"/>
      <w:i/>
      <w:iCs/>
      <w:sz w:val="21"/>
      <w:szCs w:val="21"/>
    </w:rPr>
  </w:style>
  <w:style w:type="character" w:customStyle="1" w:styleId="NzovChar">
    <w:name w:val="Názov Char"/>
    <w:link w:val="Nzov"/>
    <w:rPr>
      <w:sz w:val="48"/>
      <w:szCs w:val="48"/>
    </w:rPr>
  </w:style>
  <w:style w:type="character" w:customStyle="1" w:styleId="PodtitulChar">
    <w:name w:val="Podtitul Char"/>
    <w:link w:val="Podtitul"/>
    <w:rPr>
      <w:sz w:val="24"/>
      <w:szCs w:val="24"/>
    </w:rPr>
  </w:style>
  <w:style w:type="character" w:customStyle="1" w:styleId="CitciaChar">
    <w:name w:val="Citácia Char"/>
    <w:link w:val="Citcia"/>
    <w:rPr>
      <w:i/>
    </w:rPr>
  </w:style>
  <w:style w:type="character" w:customStyle="1" w:styleId="ZvraznencitciaChar">
    <w:name w:val="Zvýraznená citácia Char"/>
    <w:link w:val="Zvraznencitcia"/>
    <w:rPr>
      <w:i/>
    </w:rPr>
  </w:style>
  <w:style w:type="character" w:customStyle="1" w:styleId="HlavikaChar">
    <w:name w:val="Hlavička Char"/>
    <w:link w:val="Hlavika"/>
  </w:style>
  <w:style w:type="character" w:customStyle="1" w:styleId="PtaChar">
    <w:name w:val="Päta Char"/>
    <w:link w:val="Pta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poznmkypodiarouChar">
    <w:name w:val="Text poznámky pod čiarou Char"/>
    <w:link w:val="Textpoznmkypodiarou"/>
    <w:rPr>
      <w:sz w:val="18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tabs>
        <w:tab w:val="left" w:pos="5387"/>
      </w:tabs>
      <w:ind w:right="22"/>
    </w:pPr>
    <w:rPr>
      <w:sz w:val="24"/>
    </w:rPr>
  </w:style>
  <w:style w:type="paragraph" w:styleId="Zkladntext2">
    <w:name w:val="Body Text 2"/>
    <w:basedOn w:val="Normlny"/>
    <w:pPr>
      <w:ind w:right="22"/>
      <w:jc w:val="both"/>
    </w:pPr>
    <w:rPr>
      <w:sz w:val="24"/>
    </w:rPr>
  </w:style>
  <w:style w:type="paragraph" w:styleId="Textbubliny">
    <w:name w:val="Balloon Text"/>
    <w:basedOn w:val="Normlny"/>
    <w:semiHidden/>
    <w:rPr>
      <w:rFonts w:ascii="Tahoma" w:hAnsi="Tahoma"/>
      <w:sz w:val="16"/>
      <w:szCs w:val="16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/>
      <w:b/>
      <w:bCs/>
      <w:sz w:val="28"/>
      <w:szCs w:val="28"/>
      <w:lang w:eastAsia="cs-CZ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SIK~1\AppData\Local\Temp\MT_okruhy_ANJ_B2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MT_okruhy_ANJ_B2</Template>
  <TotalTime>1</TotalTime>
  <Pages>1</Pages>
  <Words>1366</Words>
  <Characters>8406</Characters>
  <Application>Microsoft Office Word</Application>
  <DocSecurity>0</DocSecurity>
  <Lines>221</Lines>
  <Paragraphs>184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sstv.sk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Rapsikova</dc:creator>
  <cp:lastModifiedBy>Rapšíková Martina</cp:lastModifiedBy>
  <cp:revision>5</cp:revision>
  <dcterms:created xsi:type="dcterms:W3CDTF">2021-10-05T05:46:00Z</dcterms:created>
  <dcterms:modified xsi:type="dcterms:W3CDTF">2024-10-14T06:26:00Z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db52e290c25eb1a068eb186013c8da3616c03ab027261cbc5f3a81846bf70796</vt:lpwstr>
  </property>
</Properties>
</file>